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F796A" w14:textId="77777777" w:rsidR="000A7551" w:rsidRPr="000A7551" w:rsidRDefault="000A7551" w:rsidP="000A7551">
      <w:pPr>
        <w:spacing w:after="0" w:line="360" w:lineRule="auto"/>
        <w:jc w:val="center"/>
        <w:rPr>
          <w:rFonts w:ascii="Times New Roman" w:eastAsia="Calibri" w:hAnsi="Times New Roman" w:cs="Times New Roman"/>
        </w:rPr>
      </w:pPr>
      <w:r w:rsidRPr="000A7551">
        <w:rPr>
          <w:rFonts w:ascii="Times New Roman" w:eastAsia="Calibri" w:hAnsi="Times New Roman" w:cs="Times New Roman"/>
        </w:rPr>
        <w:t>Федеральное государственное образовательное бюджетное учреждение</w:t>
      </w:r>
    </w:p>
    <w:p w14:paraId="1FF1C4E8" w14:textId="77777777" w:rsidR="000A7551" w:rsidRPr="000A7551" w:rsidRDefault="000A7551" w:rsidP="000A755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0A7551">
        <w:rPr>
          <w:rFonts w:ascii="Times New Roman" w:eastAsia="Calibri" w:hAnsi="Times New Roman" w:cs="Times New Roman"/>
        </w:rPr>
        <w:t>высшего образования</w:t>
      </w:r>
    </w:p>
    <w:p w14:paraId="191BB341" w14:textId="77777777" w:rsidR="000A7551" w:rsidRPr="000A7551" w:rsidRDefault="000A7551" w:rsidP="000A755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56B87637" w14:textId="77777777" w:rsidR="000A7551" w:rsidRPr="000A7551" w:rsidRDefault="000A7551" w:rsidP="000A75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A7551">
        <w:rPr>
          <w:rFonts w:ascii="Times New Roman" w:eastAsia="Calibri" w:hAnsi="Times New Roman" w:cs="Times New Roman"/>
          <w:b/>
          <w:sz w:val="28"/>
          <w:szCs w:val="28"/>
        </w:rPr>
        <w:t xml:space="preserve">«Финансовый университет при Правительстве </w:t>
      </w:r>
    </w:p>
    <w:p w14:paraId="7D9BFF42" w14:textId="77777777" w:rsidR="000A7551" w:rsidRPr="000A7551" w:rsidRDefault="000A7551" w:rsidP="000A75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A7551">
        <w:rPr>
          <w:rFonts w:ascii="Times New Roman" w:eastAsia="Calibri" w:hAnsi="Times New Roman" w:cs="Times New Roman"/>
          <w:b/>
          <w:sz w:val="28"/>
          <w:szCs w:val="28"/>
        </w:rPr>
        <w:t>Российской Федерации»</w:t>
      </w:r>
    </w:p>
    <w:p w14:paraId="649C7AAA" w14:textId="77777777" w:rsidR="000A7551" w:rsidRPr="000A7551" w:rsidRDefault="000A7551" w:rsidP="000A75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A7551">
        <w:rPr>
          <w:rFonts w:ascii="Times New Roman" w:eastAsia="Calibri" w:hAnsi="Times New Roman" w:cs="Times New Roman"/>
          <w:b/>
          <w:sz w:val="28"/>
          <w:szCs w:val="28"/>
        </w:rPr>
        <w:t>(Финансовый университет)</w:t>
      </w:r>
    </w:p>
    <w:p w14:paraId="621AB6FA" w14:textId="77777777" w:rsidR="000A7551" w:rsidRPr="000A7551" w:rsidRDefault="000A7551" w:rsidP="000A75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EA9240" w14:textId="77777777" w:rsidR="000A7551" w:rsidRPr="000A7551" w:rsidRDefault="000A7551" w:rsidP="000A755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0A7551">
        <w:rPr>
          <w:rFonts w:ascii="Times New Roman" w:eastAsia="Calibri" w:hAnsi="Times New Roman" w:cs="Times New Roman"/>
          <w:b/>
          <w:sz w:val="28"/>
          <w:szCs w:val="28"/>
          <w:u w:val="single"/>
        </w:rPr>
        <w:t>Пермский филиал Финансового университета</w:t>
      </w:r>
    </w:p>
    <w:p w14:paraId="02F97DA4" w14:textId="77777777" w:rsidR="000A7551" w:rsidRPr="000A7551" w:rsidRDefault="000A7551" w:rsidP="000A755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0A7551">
        <w:rPr>
          <w:rFonts w:ascii="Times New Roman" w:eastAsia="Calibri" w:hAnsi="Times New Roman" w:cs="Times New Roman"/>
        </w:rPr>
        <w:t>(наименование структурного подразделения)</w:t>
      </w:r>
    </w:p>
    <w:p w14:paraId="3855AEA2" w14:textId="77777777" w:rsidR="000A7551" w:rsidRPr="000A7551" w:rsidRDefault="000A7551" w:rsidP="000A755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4A193D38" w14:textId="77777777" w:rsidR="000A7551" w:rsidRPr="000A7551" w:rsidRDefault="000A7551" w:rsidP="000A755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454E58F2" w14:textId="77777777" w:rsidR="000A7551" w:rsidRPr="000A7551" w:rsidRDefault="000A7551" w:rsidP="000A755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69B72051" w14:textId="77777777" w:rsidR="000A7551" w:rsidRPr="000A7551" w:rsidRDefault="000A7551" w:rsidP="000A755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A7551">
        <w:rPr>
          <w:rFonts w:ascii="Times New Roman" w:eastAsia="Calibri" w:hAnsi="Times New Roman" w:cs="Times New Roman"/>
          <w:sz w:val="28"/>
          <w:szCs w:val="28"/>
        </w:rPr>
        <w:t>Дипломный проект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91"/>
        <w:gridCol w:w="420"/>
        <w:gridCol w:w="422"/>
        <w:gridCol w:w="1950"/>
        <w:gridCol w:w="974"/>
        <w:gridCol w:w="563"/>
        <w:gridCol w:w="699"/>
        <w:gridCol w:w="2377"/>
      </w:tblGrid>
      <w:tr w:rsidR="000A7551" w:rsidRPr="000A7551" w14:paraId="3ADA9CF6" w14:textId="77777777" w:rsidTr="00AC24C5">
        <w:tc>
          <w:tcPr>
            <w:tcW w:w="846" w:type="dxa"/>
            <w:vAlign w:val="center"/>
            <w:hideMark/>
          </w:tcPr>
          <w:p w14:paraId="315FAC8D" w14:textId="77777777" w:rsidR="000A7551" w:rsidRPr="000A7551" w:rsidRDefault="000A7551" w:rsidP="000A7551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A7551">
              <w:rPr>
                <w:rFonts w:ascii="Times New Roman" w:eastAsia="Calibri" w:hAnsi="Times New Roman"/>
                <w:sz w:val="28"/>
                <w:szCs w:val="28"/>
              </w:rPr>
              <w:t>Тема</w:t>
            </w:r>
          </w:p>
        </w:tc>
        <w:tc>
          <w:tcPr>
            <w:tcW w:w="84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6B70FE" w14:textId="5BEC56D7" w:rsidR="000A7551" w:rsidRPr="000A7551" w:rsidRDefault="000A7551" w:rsidP="000A7551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A7551">
              <w:rPr>
                <w:rFonts w:ascii="Times New Roman" w:eastAsia="Calibri" w:hAnsi="Times New Roman"/>
                <w:sz w:val="28"/>
                <w:szCs w:val="28"/>
              </w:rPr>
              <w:t xml:space="preserve">«Разработка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информационной подсистемы</w:t>
            </w:r>
            <w:r w:rsidRPr="000A755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для прогнозирования</w:t>
            </w:r>
          </w:p>
        </w:tc>
      </w:tr>
      <w:tr w:rsidR="000A7551" w:rsidRPr="000A7551" w14:paraId="2413CDF3" w14:textId="77777777" w:rsidTr="00AC24C5">
        <w:tc>
          <w:tcPr>
            <w:tcW w:w="846" w:type="dxa"/>
            <w:vAlign w:val="center"/>
          </w:tcPr>
          <w:p w14:paraId="6FC4574A" w14:textId="77777777" w:rsidR="000A7551" w:rsidRPr="000A7551" w:rsidRDefault="000A7551" w:rsidP="000A7551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4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A55AE7D" w14:textId="77777777" w:rsidR="000A7551" w:rsidRPr="000A7551" w:rsidRDefault="000A7551" w:rsidP="000A7551">
            <w:pPr>
              <w:jc w:val="center"/>
              <w:rPr>
                <w:rFonts w:ascii="Times New Roman" w:eastAsia="Calibri" w:hAnsi="Times New Roman"/>
                <w:sz w:val="28"/>
                <w:szCs w:val="28"/>
                <w:vertAlign w:val="superscript"/>
              </w:rPr>
            </w:pPr>
            <w:r w:rsidRPr="000A7551">
              <w:rPr>
                <w:rFonts w:ascii="Times New Roman" w:eastAsia="Calibri" w:hAnsi="Times New Roman"/>
                <w:sz w:val="28"/>
                <w:szCs w:val="28"/>
                <w:vertAlign w:val="superscript"/>
              </w:rPr>
              <w:t>(наименование)</w:t>
            </w:r>
          </w:p>
        </w:tc>
      </w:tr>
      <w:tr w:rsidR="000A7551" w:rsidRPr="000A7551" w14:paraId="2D144630" w14:textId="77777777" w:rsidTr="00AC24C5">
        <w:tc>
          <w:tcPr>
            <w:tcW w:w="934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D0A345" w14:textId="4E137B9F" w:rsidR="000A7551" w:rsidRPr="000A7551" w:rsidRDefault="008632A3" w:rsidP="000A7551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  <w:r w:rsidR="000A7551">
              <w:rPr>
                <w:rFonts w:ascii="Times New Roman" w:eastAsia="Calibri" w:hAnsi="Times New Roman"/>
                <w:sz w:val="28"/>
                <w:szCs w:val="28"/>
              </w:rPr>
              <w:t>кадемических рисков студентов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»</w:t>
            </w:r>
          </w:p>
        </w:tc>
      </w:tr>
      <w:tr w:rsidR="000A7551" w:rsidRPr="000A7551" w14:paraId="60D387F6" w14:textId="77777777" w:rsidTr="00AC24C5">
        <w:trPr>
          <w:trHeight w:val="681"/>
        </w:trPr>
        <w:tc>
          <w:tcPr>
            <w:tcW w:w="18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DD57B25" w14:textId="31DBA401" w:rsidR="000A7551" w:rsidRPr="000A7551" w:rsidRDefault="000A7551" w:rsidP="000A7551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A7551">
              <w:rPr>
                <w:rFonts w:ascii="Times New Roman" w:eastAsia="Calibri" w:hAnsi="Times New Roman"/>
                <w:sz w:val="28"/>
                <w:szCs w:val="28"/>
              </w:rPr>
              <w:t>Студент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ка</w:t>
            </w:r>
          </w:p>
        </w:tc>
        <w:tc>
          <w:tcPr>
            <w:tcW w:w="750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1E2473C" w14:textId="42759B91" w:rsidR="000A7551" w:rsidRPr="000A7551" w:rsidRDefault="000A7551" w:rsidP="000A7551">
            <w:pPr>
              <w:rPr>
                <w:rFonts w:ascii="Times New Roman" w:eastAsia="Calibri" w:hAnsi="Times New Roman"/>
                <w:sz w:val="28"/>
                <w:szCs w:val="32"/>
              </w:rPr>
            </w:pPr>
            <w:r w:rsidRPr="000A7551">
              <w:rPr>
                <w:rFonts w:ascii="Times New Roman" w:eastAsia="Calibri" w:hAnsi="Times New Roman"/>
                <w:sz w:val="28"/>
                <w:szCs w:val="32"/>
              </w:rPr>
              <w:t>Быданцева Ксения Андреевна</w:t>
            </w:r>
          </w:p>
        </w:tc>
      </w:tr>
      <w:tr w:rsidR="000A7551" w:rsidRPr="000A7551" w14:paraId="2F0AB0E6" w14:textId="77777777" w:rsidTr="00AC24C5">
        <w:tc>
          <w:tcPr>
            <w:tcW w:w="1838" w:type="dxa"/>
            <w:gridSpan w:val="2"/>
            <w:vAlign w:val="bottom"/>
          </w:tcPr>
          <w:p w14:paraId="2E13C6EE" w14:textId="77777777" w:rsidR="000A7551" w:rsidRPr="000A7551" w:rsidRDefault="000A7551" w:rsidP="000A7551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750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C36BC8" w14:textId="77777777" w:rsidR="000A7551" w:rsidRPr="000A7551" w:rsidRDefault="000A7551" w:rsidP="000A7551">
            <w:pPr>
              <w:jc w:val="center"/>
              <w:rPr>
                <w:rFonts w:ascii="Times New Roman" w:eastAsia="Calibri" w:hAnsi="Times New Roman"/>
                <w:sz w:val="28"/>
                <w:szCs w:val="28"/>
                <w:vertAlign w:val="superscript"/>
              </w:rPr>
            </w:pPr>
            <w:r w:rsidRPr="000A7551">
              <w:rPr>
                <w:rFonts w:ascii="Times New Roman" w:eastAsia="Calibri" w:hAnsi="Times New Roman"/>
                <w:sz w:val="28"/>
                <w:szCs w:val="28"/>
                <w:vertAlign w:val="superscript"/>
              </w:rPr>
              <w:t>(фамилия, имя, отчество полностью)</w:t>
            </w:r>
          </w:p>
        </w:tc>
      </w:tr>
      <w:tr w:rsidR="000A7551" w:rsidRPr="000A7551" w14:paraId="64BB7453" w14:textId="77777777" w:rsidTr="00AC24C5">
        <w:trPr>
          <w:trHeight w:val="379"/>
        </w:trPr>
        <w:tc>
          <w:tcPr>
            <w:tcW w:w="2263" w:type="dxa"/>
            <w:gridSpan w:val="3"/>
            <w:vAlign w:val="bottom"/>
            <w:hideMark/>
          </w:tcPr>
          <w:p w14:paraId="483127D8" w14:textId="77777777" w:rsidR="000A7551" w:rsidRPr="000A7551" w:rsidRDefault="000A7551" w:rsidP="000A7551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A7551">
              <w:rPr>
                <w:rFonts w:ascii="Times New Roman" w:eastAsia="Calibri" w:hAnsi="Times New Roman"/>
                <w:sz w:val="28"/>
                <w:szCs w:val="28"/>
              </w:rPr>
              <w:t>Учебная группа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0D25D77" w14:textId="3D79462F" w:rsidR="000A7551" w:rsidRPr="000A7551" w:rsidRDefault="000A7551" w:rsidP="000A7551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A7551">
              <w:rPr>
                <w:rFonts w:ascii="Times New Roman" w:eastAsia="Calibri" w:hAnsi="Times New Roman"/>
                <w:sz w:val="28"/>
                <w:szCs w:val="28"/>
              </w:rPr>
              <w:t>41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r w:rsidRPr="000A755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proofErr w:type="gramStart"/>
            <w:r w:rsidRPr="000A7551">
              <w:rPr>
                <w:rFonts w:ascii="Times New Roman" w:eastAsia="Calibri" w:hAnsi="Times New Roman"/>
                <w:sz w:val="28"/>
                <w:szCs w:val="28"/>
              </w:rPr>
              <w:t>ИСП</w:t>
            </w:r>
            <w:proofErr w:type="gramEnd"/>
          </w:p>
        </w:tc>
        <w:tc>
          <w:tcPr>
            <w:tcW w:w="2265" w:type="dxa"/>
            <w:gridSpan w:val="3"/>
          </w:tcPr>
          <w:p w14:paraId="41586975" w14:textId="77777777" w:rsidR="000A7551" w:rsidRPr="000A7551" w:rsidRDefault="000A7551" w:rsidP="000A755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408" w:type="dxa"/>
          </w:tcPr>
          <w:p w14:paraId="77D2956D" w14:textId="77777777" w:rsidR="000A7551" w:rsidRPr="000A7551" w:rsidRDefault="000A7551" w:rsidP="000A755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0A7551" w:rsidRPr="000A7551" w14:paraId="395432B2" w14:textId="77777777" w:rsidTr="00AC24C5">
        <w:trPr>
          <w:trHeight w:val="681"/>
        </w:trPr>
        <w:tc>
          <w:tcPr>
            <w:tcW w:w="2263" w:type="dxa"/>
            <w:gridSpan w:val="3"/>
            <w:vAlign w:val="bottom"/>
            <w:hideMark/>
          </w:tcPr>
          <w:p w14:paraId="066A8C91" w14:textId="77777777" w:rsidR="000A7551" w:rsidRPr="000A7551" w:rsidRDefault="000A7551" w:rsidP="000A7551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A7551">
              <w:rPr>
                <w:rFonts w:ascii="Times New Roman" w:eastAsia="Calibri" w:hAnsi="Times New Roman"/>
                <w:sz w:val="28"/>
                <w:szCs w:val="28"/>
              </w:rPr>
              <w:t xml:space="preserve">Специальность </w:t>
            </w:r>
          </w:p>
        </w:tc>
        <w:tc>
          <w:tcPr>
            <w:tcW w:w="708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09F462E" w14:textId="77777777" w:rsidR="000A7551" w:rsidRPr="000A7551" w:rsidRDefault="000A7551" w:rsidP="000A7551">
            <w:pPr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0A7551">
              <w:rPr>
                <w:rFonts w:ascii="Times New Roman" w:eastAsia="Calibri" w:hAnsi="Times New Roman"/>
                <w:sz w:val="28"/>
                <w:szCs w:val="28"/>
              </w:rPr>
              <w:t>09.02.07 Информационные системы и программирование</w:t>
            </w:r>
          </w:p>
        </w:tc>
      </w:tr>
      <w:tr w:rsidR="000A7551" w:rsidRPr="000A7551" w14:paraId="1A48F30F" w14:textId="77777777" w:rsidTr="00AC24C5">
        <w:tc>
          <w:tcPr>
            <w:tcW w:w="2263" w:type="dxa"/>
            <w:gridSpan w:val="3"/>
            <w:vAlign w:val="center"/>
          </w:tcPr>
          <w:p w14:paraId="6E29A44A" w14:textId="77777777" w:rsidR="000A7551" w:rsidRPr="000A7551" w:rsidRDefault="000A7551" w:rsidP="000A7551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708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908B9D" w14:textId="77777777" w:rsidR="000A7551" w:rsidRPr="000A7551" w:rsidRDefault="000A7551" w:rsidP="000A7551">
            <w:pPr>
              <w:jc w:val="center"/>
              <w:rPr>
                <w:rFonts w:ascii="Times New Roman" w:eastAsia="Calibri" w:hAnsi="Times New Roman"/>
                <w:sz w:val="28"/>
                <w:szCs w:val="28"/>
                <w:vertAlign w:val="superscript"/>
              </w:rPr>
            </w:pPr>
            <w:r w:rsidRPr="000A7551">
              <w:rPr>
                <w:rFonts w:ascii="Times New Roman" w:eastAsia="Calibri" w:hAnsi="Times New Roman"/>
                <w:sz w:val="28"/>
                <w:szCs w:val="28"/>
                <w:vertAlign w:val="superscript"/>
              </w:rPr>
              <w:t>(код и наименование специальности)</w:t>
            </w:r>
          </w:p>
        </w:tc>
      </w:tr>
      <w:tr w:rsidR="000A7551" w:rsidRPr="000A7551" w14:paraId="1607E931" w14:textId="77777777" w:rsidTr="00AC24C5">
        <w:tc>
          <w:tcPr>
            <w:tcW w:w="2689" w:type="dxa"/>
            <w:gridSpan w:val="4"/>
            <w:vAlign w:val="bottom"/>
            <w:hideMark/>
          </w:tcPr>
          <w:p w14:paraId="7BA144F0" w14:textId="77777777" w:rsidR="000A7551" w:rsidRPr="000A7551" w:rsidRDefault="000A7551" w:rsidP="000A7551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A7551">
              <w:rPr>
                <w:rFonts w:ascii="Times New Roman" w:eastAsia="Calibri" w:hAnsi="Times New Roman"/>
                <w:sz w:val="28"/>
                <w:szCs w:val="28"/>
              </w:rPr>
              <w:t>Руководитель дипломного проекта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DE97C1" w14:textId="77777777" w:rsidR="000A7551" w:rsidRPr="000A7551" w:rsidRDefault="000A7551" w:rsidP="000A755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A70CEF6" w14:textId="77777777" w:rsidR="000A7551" w:rsidRPr="000A7551" w:rsidRDefault="000A7551" w:rsidP="000A755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4C072FA" w14:textId="1B40EAC7" w:rsidR="000A7551" w:rsidRPr="000A7551" w:rsidRDefault="000A7551" w:rsidP="000A755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Вышинский Д.В</w:t>
            </w:r>
            <w:r w:rsidRPr="000A7551"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</w:tc>
      </w:tr>
      <w:tr w:rsidR="000A7551" w:rsidRPr="000A7551" w14:paraId="57862C5C" w14:textId="77777777" w:rsidTr="00AC24C5">
        <w:tc>
          <w:tcPr>
            <w:tcW w:w="2689" w:type="dxa"/>
            <w:gridSpan w:val="4"/>
            <w:vAlign w:val="bottom"/>
          </w:tcPr>
          <w:p w14:paraId="4889C6C1" w14:textId="77777777" w:rsidR="000A7551" w:rsidRPr="000A7551" w:rsidRDefault="000A7551" w:rsidP="000A7551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9ABEAA" w14:textId="77777777" w:rsidR="000A7551" w:rsidRPr="000A7551" w:rsidRDefault="000A7551" w:rsidP="000A7551">
            <w:pPr>
              <w:jc w:val="center"/>
              <w:rPr>
                <w:rFonts w:ascii="Times New Roman" w:eastAsia="Calibri" w:hAnsi="Times New Roman"/>
                <w:sz w:val="28"/>
                <w:szCs w:val="28"/>
                <w:vertAlign w:val="superscript"/>
              </w:rPr>
            </w:pPr>
            <w:r w:rsidRPr="000A7551">
              <w:rPr>
                <w:rFonts w:ascii="Times New Roman" w:eastAsia="Calibri" w:hAnsi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567" w:type="dxa"/>
          </w:tcPr>
          <w:p w14:paraId="139176D2" w14:textId="77777777" w:rsidR="000A7551" w:rsidRPr="000A7551" w:rsidRDefault="000A7551" w:rsidP="000A755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8821D1" w14:textId="77777777" w:rsidR="000A7551" w:rsidRPr="000A7551" w:rsidRDefault="000A7551" w:rsidP="000A7551">
            <w:pPr>
              <w:jc w:val="center"/>
              <w:rPr>
                <w:rFonts w:ascii="Times New Roman" w:eastAsia="Calibri" w:hAnsi="Times New Roman"/>
                <w:sz w:val="28"/>
                <w:szCs w:val="28"/>
                <w:vertAlign w:val="superscript"/>
              </w:rPr>
            </w:pPr>
            <w:r w:rsidRPr="000A7551">
              <w:rPr>
                <w:rFonts w:ascii="Times New Roman" w:eastAsia="Calibri" w:hAnsi="Times New Roman"/>
                <w:sz w:val="28"/>
                <w:szCs w:val="28"/>
                <w:vertAlign w:val="superscript"/>
              </w:rPr>
              <w:t>(инициалы, фамилия)</w:t>
            </w:r>
          </w:p>
        </w:tc>
      </w:tr>
      <w:tr w:rsidR="000A7551" w:rsidRPr="000A7551" w14:paraId="76E42DF7" w14:textId="77777777" w:rsidTr="00AC24C5">
        <w:tc>
          <w:tcPr>
            <w:tcW w:w="2689" w:type="dxa"/>
            <w:gridSpan w:val="4"/>
            <w:vAlign w:val="bottom"/>
          </w:tcPr>
          <w:p w14:paraId="5160B2AB" w14:textId="77777777" w:rsidR="000A7551" w:rsidRPr="000A7551" w:rsidRDefault="000A7551" w:rsidP="000A7551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6" w:type="dxa"/>
            <w:gridSpan w:val="2"/>
          </w:tcPr>
          <w:p w14:paraId="05B31D85" w14:textId="77777777" w:rsidR="000A7551" w:rsidRPr="000A7551" w:rsidRDefault="000A7551" w:rsidP="000A7551">
            <w:pPr>
              <w:jc w:val="center"/>
              <w:rPr>
                <w:rFonts w:ascii="Times New Roman" w:eastAsia="Calibri" w:hAnsi="Times New Roman"/>
                <w:sz w:val="28"/>
                <w:szCs w:val="28"/>
                <w:vertAlign w:val="superscript"/>
              </w:rPr>
            </w:pPr>
          </w:p>
        </w:tc>
        <w:tc>
          <w:tcPr>
            <w:tcW w:w="567" w:type="dxa"/>
          </w:tcPr>
          <w:p w14:paraId="43803129" w14:textId="77777777" w:rsidR="000A7551" w:rsidRPr="000A7551" w:rsidRDefault="000A7551" w:rsidP="000A755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3" w:type="dxa"/>
            <w:gridSpan w:val="2"/>
          </w:tcPr>
          <w:p w14:paraId="27EAD46D" w14:textId="77777777" w:rsidR="000A7551" w:rsidRPr="000A7551" w:rsidRDefault="000A7551" w:rsidP="000A7551">
            <w:pPr>
              <w:jc w:val="center"/>
              <w:rPr>
                <w:rFonts w:ascii="Times New Roman" w:eastAsia="Calibri" w:hAnsi="Times New Roman"/>
                <w:sz w:val="28"/>
                <w:szCs w:val="28"/>
                <w:vertAlign w:val="superscript"/>
              </w:rPr>
            </w:pPr>
          </w:p>
        </w:tc>
      </w:tr>
      <w:tr w:rsidR="000A7551" w:rsidRPr="000A7551" w14:paraId="48A90FB9" w14:textId="77777777" w:rsidTr="00AC24C5">
        <w:tc>
          <w:tcPr>
            <w:tcW w:w="2689" w:type="dxa"/>
            <w:gridSpan w:val="4"/>
            <w:vAlign w:val="center"/>
            <w:hideMark/>
          </w:tcPr>
          <w:p w14:paraId="2AC44ACD" w14:textId="77777777" w:rsidR="000A7551" w:rsidRPr="000A7551" w:rsidRDefault="000A7551" w:rsidP="000A7551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0A7551">
              <w:rPr>
                <w:rFonts w:ascii="Times New Roman" w:eastAsia="Calibri" w:hAnsi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766DDE" w14:textId="77777777" w:rsidR="000A7551" w:rsidRPr="000A7551" w:rsidRDefault="000A7551" w:rsidP="000A7551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2561BDDC" w14:textId="77777777" w:rsidR="000A7551" w:rsidRPr="000A7551" w:rsidRDefault="000A7551" w:rsidP="000A7551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BD5D17" w14:textId="77777777" w:rsidR="000A7551" w:rsidRPr="000A7551" w:rsidRDefault="000A7551" w:rsidP="000A755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A7551">
              <w:rPr>
                <w:rFonts w:ascii="Times New Roman" w:eastAsia="Calibri" w:hAnsi="Times New Roman"/>
                <w:sz w:val="28"/>
                <w:szCs w:val="28"/>
              </w:rPr>
              <w:t>И.В. Галкин</w:t>
            </w:r>
          </w:p>
        </w:tc>
      </w:tr>
      <w:tr w:rsidR="000A7551" w:rsidRPr="000A7551" w14:paraId="42483820" w14:textId="77777777" w:rsidTr="00AC24C5">
        <w:tc>
          <w:tcPr>
            <w:tcW w:w="2689" w:type="dxa"/>
            <w:gridSpan w:val="4"/>
            <w:vAlign w:val="bottom"/>
          </w:tcPr>
          <w:p w14:paraId="18CD1A48" w14:textId="77777777" w:rsidR="000A7551" w:rsidRPr="000A7551" w:rsidRDefault="000A7551" w:rsidP="000A7551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75E91E" w14:textId="77777777" w:rsidR="000A7551" w:rsidRPr="000A7551" w:rsidRDefault="000A7551" w:rsidP="000A7551">
            <w:pPr>
              <w:jc w:val="center"/>
              <w:rPr>
                <w:rFonts w:ascii="Times New Roman" w:eastAsia="Calibri" w:hAnsi="Times New Roman"/>
                <w:sz w:val="28"/>
                <w:szCs w:val="28"/>
                <w:vertAlign w:val="superscript"/>
              </w:rPr>
            </w:pPr>
            <w:r w:rsidRPr="000A7551">
              <w:rPr>
                <w:rFonts w:ascii="Times New Roman" w:eastAsia="Calibri" w:hAnsi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567" w:type="dxa"/>
          </w:tcPr>
          <w:p w14:paraId="397CD6C7" w14:textId="77777777" w:rsidR="000A7551" w:rsidRPr="000A7551" w:rsidRDefault="000A7551" w:rsidP="000A755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31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485096" w14:textId="77777777" w:rsidR="000A7551" w:rsidRPr="000A7551" w:rsidRDefault="000A7551" w:rsidP="000A7551">
            <w:pPr>
              <w:jc w:val="center"/>
              <w:rPr>
                <w:rFonts w:ascii="Times New Roman" w:eastAsia="Calibri" w:hAnsi="Times New Roman"/>
                <w:sz w:val="28"/>
                <w:szCs w:val="28"/>
                <w:vertAlign w:val="superscript"/>
              </w:rPr>
            </w:pPr>
            <w:r w:rsidRPr="000A7551">
              <w:rPr>
                <w:rFonts w:ascii="Times New Roman" w:eastAsia="Calibri" w:hAnsi="Times New Roman"/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14:paraId="679DEEDA" w14:textId="77777777" w:rsidR="000A7551" w:rsidRPr="000A7551" w:rsidRDefault="000A7551" w:rsidP="000A755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0E1091F" w14:textId="77777777" w:rsidR="000A7551" w:rsidRPr="000A7551" w:rsidRDefault="000A7551" w:rsidP="000A755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427C1A1" w14:textId="77777777" w:rsidR="000A7551" w:rsidRPr="000A7551" w:rsidRDefault="000A7551" w:rsidP="000A7551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43C0F63" w14:textId="77777777" w:rsidR="000A7551" w:rsidRPr="000A7551" w:rsidRDefault="000A7551" w:rsidP="000A7551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8C0096B" w14:textId="77777777" w:rsidR="000A7551" w:rsidRPr="000A7551" w:rsidRDefault="000A7551" w:rsidP="000A7551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14:paraId="6A361ABF" w14:textId="77777777" w:rsidR="000A7551" w:rsidRPr="000A7551" w:rsidRDefault="000A7551" w:rsidP="000A7551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14:paraId="38ACF92A" w14:textId="77777777" w:rsidR="000A7551" w:rsidRPr="000A7551" w:rsidRDefault="000A7551" w:rsidP="000A7551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14:paraId="5EDF89B0" w14:textId="77777777" w:rsidR="000A7551" w:rsidRPr="000A7551" w:rsidRDefault="000A7551" w:rsidP="000A7551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p w14:paraId="40B1FF14" w14:textId="77777777" w:rsidR="000A7551" w:rsidRPr="000A7551" w:rsidRDefault="000A7551" w:rsidP="000A755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7936974" w14:textId="7E71137B" w:rsidR="000A7551" w:rsidRPr="000A7551" w:rsidRDefault="000A7551" w:rsidP="000A7551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</w:rPr>
        <w:t>Пермь – 2026</w:t>
      </w:r>
    </w:p>
    <w:p w14:paraId="56C46BA5" w14:textId="247B8AB1" w:rsidR="00A71F1E" w:rsidRDefault="00456066" w:rsidP="000A755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  <w:r w:rsidR="2DEE408A" w:rsidRPr="3BADF36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Содержание </w:t>
      </w:r>
    </w:p>
    <w:p w14:paraId="3F1C5927" w14:textId="0D0EEAD6" w:rsidR="00A71F1E" w:rsidRDefault="2DEE408A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Введение </w:t>
      </w:r>
    </w:p>
    <w:p w14:paraId="6D174000" w14:textId="1CCF0457" w:rsidR="00A71F1E" w:rsidRDefault="2DEE408A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>Глава 1. Теоретическая часть</w:t>
      </w:r>
    </w:p>
    <w:p w14:paraId="18AE02B8" w14:textId="60477428" w:rsidR="00A71F1E" w:rsidRDefault="2DEE408A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1.1. Характеристика объекта исследования </w:t>
      </w:r>
    </w:p>
    <w:p w14:paraId="62EA0C2C" w14:textId="2C53B3F9" w:rsidR="00A71F1E" w:rsidRDefault="2DEE408A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1.2. Описание программно-технических средств </w:t>
      </w:r>
    </w:p>
    <w:p w14:paraId="35B91E1B" w14:textId="0B15D6EE" w:rsidR="00A71F1E" w:rsidRDefault="2DEE408A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1.3. Анализ существующих разработок на рынке </w:t>
      </w:r>
    </w:p>
    <w:p w14:paraId="400FD2DA" w14:textId="57F8A107" w:rsidR="00A71F1E" w:rsidRDefault="2DEE408A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1.4. Обоснование и выбор </w:t>
      </w:r>
      <w:proofErr w:type="gramStart"/>
      <w:r w:rsidR="000423EC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 для разработки </w:t>
      </w:r>
    </w:p>
    <w:p w14:paraId="2A7B0507" w14:textId="3211E473" w:rsidR="00A71F1E" w:rsidRDefault="2DEE408A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1.5. Выводы по главе 1 </w:t>
      </w:r>
    </w:p>
    <w:p w14:paraId="7BCFBB1D" w14:textId="0D5AF11B" w:rsidR="00A71F1E" w:rsidRDefault="2DEE408A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Глава 2. Проектная часть </w:t>
      </w:r>
    </w:p>
    <w:p w14:paraId="1BB6A7F5" w14:textId="6A99E1EC" w:rsidR="00A71F1E" w:rsidRDefault="2DEE408A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2.1. Характеристика входной информации </w:t>
      </w:r>
    </w:p>
    <w:p w14:paraId="340C79FD" w14:textId="030431F7" w:rsidR="00A71F1E" w:rsidRDefault="2DEE408A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>2.2. Характеристика результатной информации</w:t>
      </w:r>
    </w:p>
    <w:p w14:paraId="2EB8541B" w14:textId="6A672FCA" w:rsidR="00A71F1E" w:rsidRDefault="2DEE408A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2.3. Проектирование базы данных </w:t>
      </w:r>
    </w:p>
    <w:p w14:paraId="75336093" w14:textId="171CFC75" w:rsidR="00A71F1E" w:rsidRDefault="2DEE408A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2.4. Разработка пользовательского интерфейса </w:t>
      </w:r>
    </w:p>
    <w:p w14:paraId="327FE6CA" w14:textId="494BC950" w:rsidR="00A71F1E" w:rsidRDefault="2DEE408A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>2.5. Разработка серверной части приложение</w:t>
      </w:r>
    </w:p>
    <w:p w14:paraId="6D96F5CF" w14:textId="32149F8A" w:rsidR="00A71F1E" w:rsidRDefault="2DEE408A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>2.</w:t>
      </w:r>
      <w:r w:rsidR="2C9A1576" w:rsidRPr="3BADF360">
        <w:rPr>
          <w:rFonts w:ascii="Times New Roman" w:eastAsia="Times New Roman" w:hAnsi="Times New Roman" w:cs="Times New Roman"/>
          <w:sz w:val="28"/>
          <w:szCs w:val="28"/>
        </w:rPr>
        <w:t>6</w:t>
      </w:r>
      <w:r w:rsidRPr="3BADF360">
        <w:rPr>
          <w:rFonts w:ascii="Times New Roman" w:eastAsia="Times New Roman" w:hAnsi="Times New Roman" w:cs="Times New Roman"/>
          <w:sz w:val="28"/>
          <w:szCs w:val="28"/>
        </w:rPr>
        <w:t>. Инструкция пользователя</w:t>
      </w:r>
    </w:p>
    <w:p w14:paraId="22A06AEE" w14:textId="3C648A31" w:rsidR="00A71F1E" w:rsidRDefault="2DEE408A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>2.</w:t>
      </w:r>
      <w:r w:rsidR="30EE53D0" w:rsidRPr="3BADF360">
        <w:rPr>
          <w:rFonts w:ascii="Times New Roman" w:eastAsia="Times New Roman" w:hAnsi="Times New Roman" w:cs="Times New Roman"/>
          <w:sz w:val="28"/>
          <w:szCs w:val="28"/>
        </w:rPr>
        <w:t>6</w:t>
      </w: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.1 Требования к системе </w:t>
      </w:r>
    </w:p>
    <w:p w14:paraId="1C1738DF" w14:textId="0352C313" w:rsidR="00A71F1E" w:rsidRDefault="2DEE408A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>2.</w:t>
      </w:r>
      <w:r w:rsidR="522C6778" w:rsidRPr="3BADF360">
        <w:rPr>
          <w:rFonts w:ascii="Times New Roman" w:eastAsia="Times New Roman" w:hAnsi="Times New Roman" w:cs="Times New Roman"/>
          <w:sz w:val="28"/>
          <w:szCs w:val="28"/>
        </w:rPr>
        <w:t>6</w:t>
      </w:r>
      <w:r w:rsidRPr="3BADF360">
        <w:rPr>
          <w:rFonts w:ascii="Times New Roman" w:eastAsia="Times New Roman" w:hAnsi="Times New Roman" w:cs="Times New Roman"/>
          <w:sz w:val="28"/>
          <w:szCs w:val="28"/>
        </w:rPr>
        <w:t>.2 Авторизация и регистрация</w:t>
      </w:r>
    </w:p>
    <w:p w14:paraId="63AF650E" w14:textId="3BF2FA8C" w:rsidR="00A71F1E" w:rsidRDefault="2DEE408A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>2.</w:t>
      </w:r>
      <w:r w:rsidR="1BEA69EF" w:rsidRPr="3BADF360">
        <w:rPr>
          <w:rFonts w:ascii="Times New Roman" w:eastAsia="Times New Roman" w:hAnsi="Times New Roman" w:cs="Times New Roman"/>
          <w:sz w:val="28"/>
          <w:szCs w:val="28"/>
        </w:rPr>
        <w:t>6</w:t>
      </w: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.3 Основные функции приложения </w:t>
      </w:r>
    </w:p>
    <w:p w14:paraId="10F536E5" w14:textId="03C5B7A5" w:rsidR="00A71F1E" w:rsidRDefault="2DEE408A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>2.</w:t>
      </w:r>
      <w:r w:rsidR="0787B105" w:rsidRPr="3BADF360">
        <w:rPr>
          <w:rFonts w:ascii="Times New Roman" w:eastAsia="Times New Roman" w:hAnsi="Times New Roman" w:cs="Times New Roman"/>
          <w:sz w:val="28"/>
          <w:szCs w:val="28"/>
        </w:rPr>
        <w:t>6</w:t>
      </w: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.4 Навигация в приложении </w:t>
      </w:r>
    </w:p>
    <w:p w14:paraId="10CCBCA2" w14:textId="509A788D" w:rsidR="00A71F1E" w:rsidRDefault="2DEE408A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>2.</w:t>
      </w:r>
      <w:r w:rsidR="4CC41F90" w:rsidRPr="3BADF360">
        <w:rPr>
          <w:rFonts w:ascii="Times New Roman" w:eastAsia="Times New Roman" w:hAnsi="Times New Roman" w:cs="Times New Roman"/>
          <w:sz w:val="28"/>
          <w:szCs w:val="28"/>
        </w:rPr>
        <w:t>7</w:t>
      </w:r>
      <w:r w:rsidRPr="3BADF360">
        <w:rPr>
          <w:rFonts w:ascii="Times New Roman" w:eastAsia="Times New Roman" w:hAnsi="Times New Roman" w:cs="Times New Roman"/>
          <w:sz w:val="28"/>
          <w:szCs w:val="28"/>
        </w:rPr>
        <w:t>. Выводы по главе 2</w:t>
      </w:r>
    </w:p>
    <w:p w14:paraId="07039601" w14:textId="042CE9D5" w:rsidR="00A71F1E" w:rsidRDefault="2DEE408A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>Заключение</w:t>
      </w:r>
    </w:p>
    <w:p w14:paraId="46E93F1A" w14:textId="5A8EC97B" w:rsidR="00A71F1E" w:rsidRDefault="2DEE408A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Список использованных источников и литературы </w:t>
      </w:r>
    </w:p>
    <w:p w14:paraId="501817AE" w14:textId="6F4A8F9B" w:rsidR="00A71F1E" w:rsidRDefault="2DEE408A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>Приложения</w:t>
      </w:r>
    </w:p>
    <w:p w14:paraId="2BC9BA1D" w14:textId="29A6553D" w:rsidR="3BADF360" w:rsidRDefault="3BADF360">
      <w:r>
        <w:br w:type="page"/>
      </w:r>
    </w:p>
    <w:p w14:paraId="3F2A7608" w14:textId="03868DA2" w:rsidR="716C6884" w:rsidRDefault="716C6884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lastRenderedPageBreak/>
        <w:t>Список использованных источников и литературы:</w:t>
      </w:r>
    </w:p>
    <w:p w14:paraId="4B749065" w14:textId="050FC613" w:rsidR="716C6884" w:rsidRDefault="00F218FF" w:rsidP="3BADF360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9">
        <w:r w:rsidR="716C6884" w:rsidRPr="3BADF360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https://cyberleninka.ru/article/n/rol-chelovecheskogo-faktora-pri-ispolzovanii-tsifrovyh-profiley-studentov-postroennyh-na-osnove-big-data</w:t>
        </w:r>
      </w:hyperlink>
    </w:p>
    <w:p w14:paraId="08B7E7E3" w14:textId="7469013A" w:rsidR="716C6884" w:rsidRDefault="00F218FF" w:rsidP="3BADF360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0">
        <w:r w:rsidR="716C6884" w:rsidRPr="3BADF360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https://cyberleninka.ru/article/n/proforientatsiya-kak-faktor-snizheniya-akademicheskih-riskov-modeli-i-effektivnost</w:t>
        </w:r>
      </w:hyperlink>
    </w:p>
    <w:p w14:paraId="511708BE" w14:textId="786EA863" w:rsidR="716C6884" w:rsidRDefault="00F218FF" w:rsidP="3BADF360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1">
        <w:r w:rsidR="716C6884" w:rsidRPr="3BADF360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https://cyberleninka.ru/article/n/prognozirovanie-riska-otchisleniya-kak-rezultat-akademicheskoy-neuspeshnosti-obuchayuschegosya</w:t>
        </w:r>
      </w:hyperlink>
    </w:p>
    <w:p w14:paraId="29B56F54" w14:textId="3E1C7236" w:rsidR="716C6884" w:rsidRDefault="00F218FF" w:rsidP="3BADF360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2">
        <w:r w:rsidR="716C6884" w:rsidRPr="3BADF360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https://cyberleninka.ru/article/n/problema-uspevaemosti-i-uspeshnosti-obuchayuschihsya-v-svete-sotsialnyh-izmeneniy-razvitiya-obschestva-i-obrazovatelnyh-sistem</w:t>
        </w:r>
      </w:hyperlink>
    </w:p>
    <w:p w14:paraId="19F78E2E" w14:textId="77777777" w:rsidR="000423EC" w:rsidRDefault="3BADF360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br/>
      </w:r>
    </w:p>
    <w:p w14:paraId="74A5E5B5" w14:textId="77777777" w:rsidR="000423EC" w:rsidRDefault="000423E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1FC3B94A" w14:textId="18AFD61E" w:rsidR="000A7551" w:rsidRPr="000A7551" w:rsidRDefault="000A7551" w:rsidP="000A755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Toc199738911"/>
      <w:r w:rsidRPr="000A7551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Введение</w:t>
      </w:r>
      <w:bookmarkEnd w:id="0"/>
    </w:p>
    <w:p w14:paraId="6B70EAAC" w14:textId="0A6221A0" w:rsidR="1DA04146" w:rsidRDefault="1DA04146" w:rsidP="00AA115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>В современных условиях динамичного изменения образовательной среды и внедрения новых технологий в процесс обучения одной из ключевых задач среднего профессионального образования становится обеспечение качества обучения и снижение академических рисков. Стремительное развитие цифровых технологий, их внедрение в различные сферы жизнедеятельности, требует от образовательных организаций перехода к управлению, основанному на данных.</w:t>
      </w:r>
    </w:p>
    <w:p w14:paraId="38E416AD" w14:textId="3C6AE63E" w:rsidR="7CB6E5AD" w:rsidRDefault="7CB6E5AD" w:rsidP="00AA115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>Государственная политика в сфере среднего профессионального образования (СПО) задаётся стратегическими документами. Ключевое значение имеет государственная программа Российской Федерации «</w:t>
      </w:r>
      <w:r w:rsidRPr="00625EB8">
        <w:rPr>
          <w:rFonts w:ascii="Times New Roman" w:eastAsia="Times New Roman" w:hAnsi="Times New Roman" w:cs="Times New Roman"/>
          <w:sz w:val="28"/>
          <w:szCs w:val="28"/>
        </w:rPr>
        <w:t>Развитие образования»</w:t>
      </w:r>
      <w:r w:rsidRPr="00625EB8">
        <w:rPr>
          <w:rStyle w:val="a7"/>
          <w:rFonts w:ascii="Times New Roman" w:eastAsia="Times New Roman" w:hAnsi="Times New Roman" w:cs="Times New Roman"/>
          <w:sz w:val="28"/>
          <w:szCs w:val="28"/>
        </w:rPr>
        <w:footnoteReference w:id="1"/>
      </w:r>
      <w:r w:rsidRPr="00625EB8">
        <w:rPr>
          <w:rFonts w:ascii="Times New Roman" w:eastAsia="Times New Roman" w:hAnsi="Times New Roman" w:cs="Times New Roman"/>
          <w:sz w:val="28"/>
          <w:szCs w:val="28"/>
        </w:rPr>
        <w:t>,</w:t>
      </w: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 новый этап которой нацелен на период до 2030 года. Одной из её приоритетных задач является модернизация содержания и повышение эффективности СПО, что напрямую включает в себя работу по снижению отсева обучающихся. Конкретным механизмом реализации этой задачи выступает федеральный проект </w:t>
      </w:r>
      <w:r w:rsidRPr="00A45709">
        <w:rPr>
          <w:rFonts w:ascii="Times New Roman" w:eastAsia="Times New Roman" w:hAnsi="Times New Roman" w:cs="Times New Roman"/>
          <w:sz w:val="28"/>
          <w:szCs w:val="28"/>
        </w:rPr>
        <w:t>«Профессионалитет»</w:t>
      </w:r>
      <w:r w:rsidRPr="00A45709">
        <w:rPr>
          <w:rStyle w:val="a7"/>
          <w:rFonts w:ascii="Times New Roman" w:eastAsia="Times New Roman" w:hAnsi="Times New Roman" w:cs="Times New Roman"/>
          <w:sz w:val="28"/>
          <w:szCs w:val="28"/>
        </w:rPr>
        <w:footnoteReference w:id="2"/>
      </w:r>
      <w:r w:rsidRPr="00A45709">
        <w:rPr>
          <w:rFonts w:ascii="Times New Roman" w:eastAsia="Times New Roman" w:hAnsi="Times New Roman" w:cs="Times New Roman"/>
          <w:sz w:val="28"/>
          <w:szCs w:val="28"/>
        </w:rPr>
        <w:t>,</w:t>
      </w: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 в рамках которого создаются образовательно-производственные кластеры, напрямую заинтересованные в успешном освоении программ каждым студентом. Таким образом, задача раннего выявления и профилактики академических рисков полностью соответствует актуальным государственным приоритетам в области образования.</w:t>
      </w:r>
      <w:r w:rsidR="7186A97A" w:rsidRPr="3BADF3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80AD8BF" w14:textId="3CAEF391" w:rsidR="1DA04146" w:rsidRDefault="1DA04146" w:rsidP="00AA115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В контексте среднего профессионального образования особое значение приобретает задача повышения эффективности образовательного процесса и </w:t>
      </w:r>
      <w:r w:rsidR="00730117" w:rsidRPr="00730117">
        <w:rPr>
          <w:rFonts w:ascii="Times New Roman" w:eastAsia="Times New Roman" w:hAnsi="Times New Roman" w:cs="Times New Roman" w:hint="cs"/>
          <w:sz w:val="28"/>
          <w:szCs w:val="28"/>
        </w:rPr>
        <w:t>снижении</w:t>
      </w:r>
      <w:r w:rsidR="00730117" w:rsidRPr="007301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0117" w:rsidRPr="00730117">
        <w:rPr>
          <w:rFonts w:ascii="Times New Roman" w:eastAsia="Times New Roman" w:hAnsi="Times New Roman" w:cs="Times New Roman" w:hint="cs"/>
          <w:sz w:val="28"/>
          <w:szCs w:val="28"/>
        </w:rPr>
        <w:t>академической</w:t>
      </w:r>
      <w:r w:rsidR="00730117" w:rsidRPr="007301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0117" w:rsidRPr="00730117">
        <w:rPr>
          <w:rFonts w:ascii="Times New Roman" w:eastAsia="Times New Roman" w:hAnsi="Times New Roman" w:cs="Times New Roman" w:hint="cs"/>
          <w:sz w:val="28"/>
          <w:szCs w:val="28"/>
        </w:rPr>
        <w:t>неуспеваемости</w:t>
      </w: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. Несмотря на различные подходы к поддержке студентов, сохраняется разрыв между требованиями образовательных программ и реальными академическими возможностями части обучающихся, что приводит к значительным академическим и экономическим </w:t>
      </w:r>
      <w:r w:rsidR="000423EC" w:rsidRPr="3BADF360">
        <w:rPr>
          <w:rFonts w:ascii="Times New Roman" w:eastAsia="Times New Roman" w:hAnsi="Times New Roman" w:cs="Times New Roman"/>
          <w:sz w:val="28"/>
          <w:szCs w:val="28"/>
        </w:rPr>
        <w:t>потерям,</w:t>
      </w: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 как для студента, так и для колледжа.</w:t>
      </w:r>
    </w:p>
    <w:p w14:paraId="1C6B984D" w14:textId="377E94C8" w:rsidR="1DA04146" w:rsidRDefault="1DA04146" w:rsidP="00AA115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Проникновение технологий интеллектуального анализа данных (Data Mining) и машинного обучения в сферу образования привело к </w:t>
      </w:r>
      <w:r w:rsidRPr="3BADF36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появлению нового направления – академической аналитики (Learning Analytics). Это направление нацелено на сбор, измерение, анализ и представление данных </w:t>
      </w:r>
      <w:r w:rsidR="000A7551" w:rsidRPr="3BADF36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7551">
        <w:rPr>
          <w:rFonts w:ascii="Times New Roman" w:eastAsia="Times New Roman" w:hAnsi="Times New Roman" w:cs="Times New Roman"/>
          <w:sz w:val="28"/>
          <w:szCs w:val="28"/>
        </w:rPr>
        <w:t>студентах</w:t>
      </w: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755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 контексте их обучения с целью оптимизации образовательного процесса. Возникает объективная потребность в разработке специализированных программных продуктов, способных обеспечить прогнозирование академических рисков на ранних стадиях и поддержку принятия обоснованных решений педагогическим составом.</w:t>
      </w:r>
    </w:p>
    <w:p w14:paraId="6622299E" w14:textId="41295D72" w:rsidR="6602DFDB" w:rsidRDefault="6602DFDB" w:rsidP="00AA115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>Разработка системы прогнозирования а</w:t>
      </w:r>
      <w:r w:rsidR="00C3277C">
        <w:rPr>
          <w:rFonts w:ascii="Times New Roman" w:eastAsia="Times New Roman" w:hAnsi="Times New Roman" w:cs="Times New Roman"/>
          <w:sz w:val="28"/>
          <w:szCs w:val="28"/>
        </w:rPr>
        <w:t xml:space="preserve">кадемических рисков в колледже </w:t>
      </w:r>
      <w:r w:rsidR="00C3277C" w:rsidRPr="00C3277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 это решение, которое позволяет предотвращать проблемы с ус</w:t>
      </w:r>
      <w:r w:rsidR="0061537A">
        <w:rPr>
          <w:rFonts w:ascii="Times New Roman" w:eastAsia="Times New Roman" w:hAnsi="Times New Roman" w:cs="Times New Roman"/>
          <w:sz w:val="28"/>
          <w:szCs w:val="28"/>
        </w:rPr>
        <w:t>певаемостью до их возникновения.</w:t>
      </w:r>
      <w:r w:rsidR="1DA04146" w:rsidRPr="3BADF360">
        <w:rPr>
          <w:rFonts w:ascii="Times New Roman" w:eastAsia="Times New Roman" w:hAnsi="Times New Roman" w:cs="Times New Roman"/>
          <w:sz w:val="28"/>
          <w:szCs w:val="28"/>
        </w:rPr>
        <w:t xml:space="preserve"> Подсистема позволит не только анализировать текущую успеваемость и посещаемость, но и выявлять скрытые закономерности и факторы риска, формируя прогноз для каждого студента. Это, в свою очередь, будет способствовать повышению качества педагогического сопровождения, оперативному принятию адресных мер поддержки и, как следствие, снижению уровня отчисления</w:t>
      </w:r>
      <w:r w:rsidR="0061537A">
        <w:rPr>
          <w:rFonts w:ascii="Times New Roman" w:eastAsia="Times New Roman" w:hAnsi="Times New Roman" w:cs="Times New Roman"/>
          <w:sz w:val="28"/>
          <w:szCs w:val="28"/>
        </w:rPr>
        <w:t xml:space="preserve"> студентов</w:t>
      </w:r>
      <w:r w:rsidR="1DA04146" w:rsidRPr="3BADF36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B75C07" w14:textId="16FC3839" w:rsidR="0988497C" w:rsidRDefault="0988497C" w:rsidP="00AA115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6617">
        <w:rPr>
          <w:rFonts w:ascii="Times New Roman" w:eastAsia="Times New Roman" w:hAnsi="Times New Roman" w:cs="Times New Roman"/>
          <w:sz w:val="28"/>
          <w:szCs w:val="28"/>
        </w:rPr>
        <w:t xml:space="preserve">Целью работы является повышение эффективности управления академической </w:t>
      </w:r>
      <w:r w:rsidR="02BE6424" w:rsidRPr="00126617">
        <w:rPr>
          <w:rFonts w:ascii="Times New Roman" w:eastAsia="Times New Roman" w:hAnsi="Times New Roman" w:cs="Times New Roman"/>
          <w:sz w:val="28"/>
          <w:szCs w:val="28"/>
        </w:rPr>
        <w:t xml:space="preserve">успеваемости в образовательной организации посредством разработки проекта информационной подсистемы для прогнозирования академических </w:t>
      </w:r>
      <w:r w:rsidR="2C38683B" w:rsidRPr="00126617">
        <w:rPr>
          <w:rFonts w:ascii="Times New Roman" w:eastAsia="Times New Roman" w:hAnsi="Times New Roman" w:cs="Times New Roman"/>
          <w:sz w:val="28"/>
          <w:szCs w:val="28"/>
        </w:rPr>
        <w:t>рисков обучающихся.</w:t>
      </w:r>
    </w:p>
    <w:p w14:paraId="48E5487F" w14:textId="1E591CEE" w:rsidR="2C38683B" w:rsidRDefault="2C38683B" w:rsidP="00AA115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>Для достижения поставленной цели сформулированы следующие задачи:</w:t>
      </w:r>
    </w:p>
    <w:p w14:paraId="0488FDE6" w14:textId="777C6A48" w:rsidR="2C38683B" w:rsidRDefault="2C38683B" w:rsidP="3BADF360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>охарактеризовать предметную область и состояние информационных технологий в организации - объект исследования;</w:t>
      </w:r>
    </w:p>
    <w:p w14:paraId="78A773F6" w14:textId="1FA70B33" w:rsidR="2C38683B" w:rsidRDefault="2C38683B" w:rsidP="3BADF360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>обосновать целесообразность и определить ключевые функциональные и нефункциональные требования к информационной подсистеме;</w:t>
      </w:r>
    </w:p>
    <w:p w14:paraId="344D9827" w14:textId="189A124A" w:rsidR="7551FB77" w:rsidRDefault="0061537A" w:rsidP="3BADF360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7551FB77" w:rsidRPr="3BADF360">
        <w:rPr>
          <w:rFonts w:ascii="Times New Roman" w:eastAsia="Times New Roman" w:hAnsi="Times New Roman" w:cs="Times New Roman"/>
          <w:sz w:val="28"/>
          <w:szCs w:val="28"/>
        </w:rPr>
        <w:t>существить проектирование и реализацию информационной подсистемы;</w:t>
      </w:r>
    </w:p>
    <w:p w14:paraId="4F528A97" w14:textId="797019EB" w:rsidR="7551FB77" w:rsidRDefault="0061537A" w:rsidP="3BADF360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7551FB77" w:rsidRPr="3BADF360">
        <w:rPr>
          <w:rFonts w:ascii="Times New Roman" w:eastAsia="Times New Roman" w:hAnsi="Times New Roman" w:cs="Times New Roman"/>
          <w:sz w:val="28"/>
          <w:szCs w:val="28"/>
        </w:rPr>
        <w:t>азработать инструкцию пользователя.</w:t>
      </w:r>
    </w:p>
    <w:p w14:paraId="5622987E" w14:textId="49C42948" w:rsidR="7551FB77" w:rsidRDefault="7551FB77" w:rsidP="00AA115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Объектом исследования является учебная организация </w:t>
      </w:r>
      <w:r w:rsidR="627F40D6" w:rsidRPr="3BADF360">
        <w:rPr>
          <w:rFonts w:ascii="Times New Roman" w:eastAsia="Times New Roman" w:hAnsi="Times New Roman" w:cs="Times New Roman"/>
          <w:sz w:val="28"/>
          <w:szCs w:val="28"/>
        </w:rPr>
        <w:t>«Пермский финансово-экономический колледж – филиал федерального государственного образовательного бюджетного учреждения высшего образования «Финансовый университет при Правительстве Российской Федерации».</w:t>
      </w:r>
    </w:p>
    <w:p w14:paraId="1A34E06E" w14:textId="5C9F40BC" w:rsidR="627F40D6" w:rsidRDefault="627F40D6" w:rsidP="00AA115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661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Предмет исследования - процесс прогнозирования академических рисков </w:t>
      </w:r>
      <w:r w:rsidR="159003F2" w:rsidRPr="00126617">
        <w:rPr>
          <w:rFonts w:ascii="Times New Roman" w:eastAsia="Times New Roman" w:hAnsi="Times New Roman" w:cs="Times New Roman"/>
          <w:sz w:val="28"/>
          <w:szCs w:val="28"/>
        </w:rPr>
        <w:t xml:space="preserve">обучающихся, подлежащей автоматизации </w:t>
      </w:r>
      <w:r w:rsidR="15FE24DE" w:rsidRPr="00126617">
        <w:rPr>
          <w:rFonts w:ascii="Times New Roman" w:eastAsia="Times New Roman" w:hAnsi="Times New Roman" w:cs="Times New Roman"/>
          <w:sz w:val="28"/>
          <w:szCs w:val="28"/>
        </w:rPr>
        <w:t>в рамках разрабатываемой информационной подсистемы.</w:t>
      </w:r>
    </w:p>
    <w:p w14:paraId="5B7AF145" w14:textId="1E474C53" w:rsidR="05377C60" w:rsidRDefault="05377C60" w:rsidP="00AA115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GoBack"/>
      <w:bookmarkEnd w:id="1"/>
      <w:r w:rsidRPr="00126617">
        <w:rPr>
          <w:rFonts w:ascii="Times New Roman" w:eastAsia="Times New Roman" w:hAnsi="Times New Roman" w:cs="Times New Roman"/>
          <w:sz w:val="28"/>
          <w:szCs w:val="28"/>
        </w:rPr>
        <w:t>Практическая значимость проекта заключается в создании проектного решения, которое может быть адаптировано и внедрено в различны</w:t>
      </w:r>
      <w:r w:rsidR="1D81BCE9" w:rsidRPr="00126617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126617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</w:t>
      </w:r>
      <w:r w:rsidR="02F5E544" w:rsidRPr="00126617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126617">
        <w:rPr>
          <w:rFonts w:ascii="Times New Roman" w:eastAsia="Times New Roman" w:hAnsi="Times New Roman" w:cs="Times New Roman"/>
          <w:sz w:val="28"/>
          <w:szCs w:val="28"/>
        </w:rPr>
        <w:t xml:space="preserve"> организаци</w:t>
      </w:r>
      <w:r w:rsidR="11D65BFE" w:rsidRPr="00126617">
        <w:rPr>
          <w:rFonts w:ascii="Times New Roman" w:eastAsia="Times New Roman" w:hAnsi="Times New Roman" w:cs="Times New Roman"/>
          <w:sz w:val="28"/>
          <w:szCs w:val="28"/>
        </w:rPr>
        <w:t xml:space="preserve">ях для автоматизации анализа успеваемости и раннего выявления студентов группы рисков. Информационная подсистема обеспечит более глубокую </w:t>
      </w:r>
      <w:r w:rsidR="69D45B57" w:rsidRPr="00126617">
        <w:rPr>
          <w:rFonts w:ascii="Times New Roman" w:eastAsia="Times New Roman" w:hAnsi="Times New Roman" w:cs="Times New Roman"/>
          <w:sz w:val="28"/>
          <w:szCs w:val="28"/>
        </w:rPr>
        <w:t>и объективную аналитику, улучшит взаимодействие между преподавателями</w:t>
      </w:r>
      <w:r w:rsidR="5A364303" w:rsidRPr="00126617">
        <w:rPr>
          <w:rFonts w:ascii="Times New Roman" w:eastAsia="Times New Roman" w:hAnsi="Times New Roman" w:cs="Times New Roman"/>
          <w:sz w:val="28"/>
          <w:szCs w:val="28"/>
        </w:rPr>
        <w:t xml:space="preserve"> и обучающимися, а также позволит администрации оперативно планировать и реализовывать профилактические мероприятия.</w:t>
      </w:r>
    </w:p>
    <w:p w14:paraId="306BEB78" w14:textId="6D4685AE" w:rsidR="14318CFA" w:rsidRDefault="14318CFA" w:rsidP="00AA115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Структурно дипломный проект состоит из введения, двух глав, заключения, списка использованных источников и литературы, а также приложений. </w:t>
      </w:r>
    </w:p>
    <w:p w14:paraId="1567C56A" w14:textId="3EF7A4EC" w:rsidR="14318CFA" w:rsidRDefault="14318CFA" w:rsidP="00AA115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Теоретическая часть проекта посвящена анализу программно-технических средств, применяемых в организации. Она включает в себя общую характеристику деятельности последней с детализированным описанием существующих разработок программного обеспечения, его обоснование и выбор, а также обоснование проектных решений. </w:t>
      </w:r>
    </w:p>
    <w:p w14:paraId="19F65680" w14:textId="12E1AFD1" w:rsidR="14318CFA" w:rsidRDefault="14318CFA" w:rsidP="00AA115C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Проектная часть работы посвящена описанию процесса разработки и реализации программного средства в контексте рассматриваемой предметной области. Она включает в себя характеристики входной и результатной информации, а также этапы проектирования, внедрения и апробации</w:t>
      </w:r>
      <w:r w:rsidR="3ABE8EE4" w:rsidRPr="3BADF3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3BADF3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информационной </w:t>
      </w:r>
      <w:r w:rsidR="355DE000" w:rsidRPr="3BADF3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</w:t>
      </w:r>
      <w:r w:rsidRPr="3BADF3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системы, разработку инструкции пользователя. </w:t>
      </w:r>
    </w:p>
    <w:p w14:paraId="3018174C" w14:textId="1B394B54" w:rsidR="14318CFA" w:rsidRDefault="14318CFA" w:rsidP="00AA115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заключении резюмируются результаты проведенного исследования, заостряется внимание на особенно важных выводах проектирования, производится общая оценка проведенной работы. </w:t>
      </w:r>
    </w:p>
    <w:p w14:paraId="1C8FD0AC" w14:textId="0A993831" w:rsidR="14318CFA" w:rsidRDefault="14318CFA" w:rsidP="00AA115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3BADF3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Работа написана научным стилем с использованием источников разнообразной многопрофильной литературы, изложена </w:t>
      </w:r>
      <w:r w:rsidRPr="00C3277C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на </w:t>
      </w:r>
      <w:r w:rsidR="212CF140" w:rsidRPr="00C3277C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 xml:space="preserve">__ </w:t>
      </w:r>
      <w:r w:rsidRPr="00C3277C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</w:rPr>
        <w:t>листах.</w:t>
      </w:r>
      <w:r w:rsidRPr="3BADF36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3BADF3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B67D0BC" w14:textId="08792456" w:rsidR="3BADF360" w:rsidRDefault="3BADF360" w:rsidP="3BADF36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82AF13" w14:textId="77777777" w:rsidR="000A7551" w:rsidRDefault="000A7551">
      <w:pPr>
        <w:rPr>
          <w:rFonts w:ascii="Times New Roman" w:eastAsia="Times New Roman" w:hAnsi="Times New Roman" w:cs="Times New Roman"/>
          <w:b/>
          <w:color w:val="000000"/>
          <w:sz w:val="28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6"/>
        </w:rPr>
        <w:br w:type="page"/>
      </w:r>
    </w:p>
    <w:p w14:paraId="32E627C5" w14:textId="77777777" w:rsidR="000A7551" w:rsidRPr="000A7551" w:rsidRDefault="000A7551" w:rsidP="000A7551">
      <w:pPr>
        <w:keepNext/>
        <w:keepLines/>
        <w:spacing w:after="24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32"/>
        </w:rPr>
      </w:pPr>
      <w:bookmarkStart w:id="2" w:name="_Toc199738912"/>
      <w:r w:rsidRPr="000A7551">
        <w:rPr>
          <w:rFonts w:ascii="Times New Roman" w:eastAsia="Times New Roman" w:hAnsi="Times New Roman" w:cs="Times New Roman"/>
          <w:b/>
          <w:color w:val="000000"/>
          <w:sz w:val="28"/>
          <w:szCs w:val="32"/>
        </w:rPr>
        <w:lastRenderedPageBreak/>
        <w:t>Глава 1. Теоретическая часть</w:t>
      </w:r>
      <w:bookmarkEnd w:id="2"/>
    </w:p>
    <w:p w14:paraId="42908A08" w14:textId="77777777" w:rsidR="000A7551" w:rsidRPr="000A7551" w:rsidRDefault="000A7551" w:rsidP="000A7551">
      <w:pPr>
        <w:keepNext/>
        <w:keepLines/>
        <w:numPr>
          <w:ilvl w:val="1"/>
          <w:numId w:val="3"/>
        </w:numPr>
        <w:spacing w:before="120"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</w:rPr>
      </w:pPr>
      <w:bookmarkStart w:id="3" w:name="_Toc199738913"/>
      <w:r w:rsidRPr="000A7551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</w:rPr>
        <w:t>Характеристика объекта исследования</w:t>
      </w:r>
      <w:bookmarkEnd w:id="3"/>
    </w:p>
    <w:p w14:paraId="437A71F7" w14:textId="77777777" w:rsidR="000A7551" w:rsidRPr="000A7551" w:rsidRDefault="000A7551" w:rsidP="000A755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0A7551">
        <w:rPr>
          <w:rFonts w:ascii="Times New Roman" w:eastAsia="Calibri" w:hAnsi="Times New Roman" w:cs="Times New Roman"/>
          <w:color w:val="000000"/>
          <w:sz w:val="28"/>
        </w:rPr>
        <w:t xml:space="preserve">Пермский финансово-экономический колледж – филиал федерального государственного образовательного бюджетного учреждения высшего образования «Финансовый университет при Правительстве Российской Федерации».  Ведет свою историю с приказа Правительственной комиссии от 27 мая 1930 г. "О подготовке специалистов для финансовой системы на Западном Урале". </w:t>
      </w:r>
    </w:p>
    <w:p w14:paraId="4B72DEA8" w14:textId="77777777" w:rsidR="000A7551" w:rsidRPr="000A7551" w:rsidRDefault="000A7551" w:rsidP="000A755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0A7551">
        <w:rPr>
          <w:rFonts w:ascii="Times New Roman" w:eastAsia="Calibri" w:hAnsi="Times New Roman" w:cs="Times New Roman"/>
          <w:color w:val="000000"/>
          <w:sz w:val="28"/>
        </w:rPr>
        <w:t>В настоящее время более 1300 человек проходят обучение в колледже по специальностям: Экономика и бухгалтерский учет (по отраслям), Страховое дело (по отраслям), Финансы, Банковское дело, Право и социальное обеспечение, Информационные системы и программирование.</w:t>
      </w:r>
    </w:p>
    <w:p w14:paraId="10D4C048" w14:textId="77777777" w:rsidR="000A7551" w:rsidRPr="000A7551" w:rsidRDefault="000A7551" w:rsidP="000A755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0A7551">
        <w:rPr>
          <w:rFonts w:ascii="Times New Roman" w:eastAsia="Calibri" w:hAnsi="Times New Roman" w:cs="Times New Roman"/>
          <w:color w:val="000000"/>
          <w:sz w:val="28"/>
        </w:rPr>
        <w:t>Выпускники колледжа работают в подразделениях Главного управления Банка России по Пермскому краю, в учреждениях Сберегательного банка, других кредитных организациях, практически во всех страховых компаниях г</w:t>
      </w:r>
      <w:proofErr w:type="gramStart"/>
      <w:r w:rsidRPr="000A7551">
        <w:rPr>
          <w:rFonts w:ascii="Times New Roman" w:eastAsia="Calibri" w:hAnsi="Times New Roman" w:cs="Times New Roman"/>
          <w:color w:val="000000"/>
          <w:sz w:val="28"/>
        </w:rPr>
        <w:t>.П</w:t>
      </w:r>
      <w:proofErr w:type="gramEnd"/>
      <w:r w:rsidRPr="000A7551">
        <w:rPr>
          <w:rFonts w:ascii="Times New Roman" w:eastAsia="Calibri" w:hAnsi="Times New Roman" w:cs="Times New Roman"/>
          <w:color w:val="000000"/>
          <w:sz w:val="28"/>
        </w:rPr>
        <w:t xml:space="preserve">ерми, а также, с недавнего времени, в </w:t>
      </w:r>
      <w:r w:rsidRPr="000A7551">
        <w:rPr>
          <w:rFonts w:ascii="Times New Roman" w:eastAsia="Calibri" w:hAnsi="Times New Roman" w:cs="Times New Roman"/>
          <w:color w:val="000000"/>
          <w:sz w:val="28"/>
          <w:lang w:val="en-US"/>
        </w:rPr>
        <w:t>IT</w:t>
      </w:r>
      <w:r w:rsidRPr="000A7551">
        <w:rPr>
          <w:rFonts w:ascii="Times New Roman" w:eastAsia="Calibri" w:hAnsi="Times New Roman" w:cs="Times New Roman"/>
          <w:color w:val="000000"/>
          <w:sz w:val="28"/>
        </w:rPr>
        <w:t xml:space="preserve">-структуры, поскольку новые программы обучения теперь это позволяют. </w:t>
      </w:r>
    </w:p>
    <w:p w14:paraId="4CE13730" w14:textId="77777777" w:rsidR="000A7551" w:rsidRPr="000A7551" w:rsidRDefault="000A7551" w:rsidP="000A755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0A7551">
        <w:rPr>
          <w:rFonts w:ascii="Times New Roman" w:eastAsia="Calibri" w:hAnsi="Times New Roman" w:cs="Times New Roman"/>
          <w:color w:val="000000"/>
          <w:sz w:val="28"/>
        </w:rPr>
        <w:t>В состав филиала входят различные подразделения и кафедры, представленные на рисунке 1.</w:t>
      </w:r>
    </w:p>
    <w:p w14:paraId="770F0CA4" w14:textId="77777777" w:rsidR="000A7551" w:rsidRPr="000A7551" w:rsidRDefault="000A7551" w:rsidP="000A755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0A7551">
        <w:rPr>
          <w:rFonts w:ascii="Times New Roman" w:eastAsia="Calibri" w:hAnsi="Times New Roman" w:cs="Times New Roman"/>
          <w:color w:val="000000"/>
          <w:sz w:val="28"/>
        </w:rPr>
        <w:t xml:space="preserve">Стратегическое развитие филиала направлено на создание центра распространения инновационных образовательных технологий и методик в Пермском крае. Под руководством </w:t>
      </w:r>
      <w:proofErr w:type="gramStart"/>
      <w:r w:rsidRPr="000A7551">
        <w:rPr>
          <w:rFonts w:ascii="Times New Roman" w:eastAsia="Calibri" w:hAnsi="Times New Roman" w:cs="Times New Roman"/>
          <w:color w:val="000000"/>
          <w:sz w:val="28"/>
        </w:rPr>
        <w:t>директора филиала Алексея Михайловича Гоголева</w:t>
      </w:r>
      <w:proofErr w:type="gramEnd"/>
      <w:r w:rsidRPr="000A7551">
        <w:rPr>
          <w:rFonts w:ascii="Times New Roman" w:eastAsia="Calibri" w:hAnsi="Times New Roman" w:cs="Times New Roman"/>
          <w:color w:val="000000"/>
          <w:sz w:val="28"/>
        </w:rPr>
        <w:t xml:space="preserve"> реализованы значительные преобразования, включая создание отделений дистанционного обучения и дополнительного профессионального образования, внедрение модульно-рейтинговой системы оценки учебных достижений, а также реализация проектов «Виртуальный колледж» и ИТ-кластер.</w:t>
      </w:r>
      <w:r w:rsidRPr="000A7551">
        <w:rPr>
          <w:rFonts w:ascii="Times New Roman" w:eastAsia="Calibri" w:hAnsi="Times New Roman" w:cs="Times New Roman"/>
          <w:color w:val="000000"/>
          <w:sz w:val="28"/>
        </w:rPr>
        <w:br w:type="page"/>
      </w:r>
    </w:p>
    <w:p w14:paraId="1764F87A" w14:textId="77777777" w:rsidR="000A7551" w:rsidRPr="000A7551" w:rsidRDefault="000A7551" w:rsidP="000A7551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0A7551">
        <w:rPr>
          <w:rFonts w:ascii="Times New Roman" w:eastAsia="Calibri" w:hAnsi="Times New Roman" w:cs="Times New Roman"/>
          <w:noProof/>
          <w:color w:val="000000"/>
          <w:sz w:val="28"/>
          <w:lang w:eastAsia="ru-RU"/>
        </w:rPr>
        <w:lastRenderedPageBreak/>
        <w:drawing>
          <wp:inline distT="0" distB="0" distL="0" distR="0" wp14:anchorId="7F3E5417" wp14:editId="152CEBEC">
            <wp:extent cx="5771515" cy="4405630"/>
            <wp:effectExtent l="0" t="0" r="0" b="1397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14:paraId="179D0E67" w14:textId="77777777" w:rsidR="000A7551" w:rsidRDefault="000A7551" w:rsidP="000A7551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color w:val="000000"/>
          <w:szCs w:val="28"/>
        </w:rPr>
      </w:pPr>
      <w:r w:rsidRPr="000A7551">
        <w:rPr>
          <w:rFonts w:ascii="Times New Roman" w:eastAsia="Calibri" w:hAnsi="Times New Roman" w:cs="Times New Roman"/>
          <w:color w:val="000000"/>
          <w:szCs w:val="28"/>
        </w:rPr>
        <w:t>Рисунок 1 – Организационная структура образовательной организации</w:t>
      </w:r>
    </w:p>
    <w:p w14:paraId="339D29E0" w14:textId="77777777" w:rsidR="00504CDD" w:rsidRPr="00504CDD" w:rsidRDefault="00504CDD" w:rsidP="00504CDD">
      <w:pPr>
        <w:keepNext/>
        <w:keepLines/>
        <w:numPr>
          <w:ilvl w:val="1"/>
          <w:numId w:val="3"/>
        </w:numPr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</w:rPr>
      </w:pPr>
      <w:bookmarkStart w:id="4" w:name="_Toc199738914"/>
      <w:r w:rsidRPr="00504CDD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</w:rPr>
        <w:t>Описание программно-технических средств</w:t>
      </w:r>
      <w:bookmarkEnd w:id="4"/>
    </w:p>
    <w:p w14:paraId="2F5C4640" w14:textId="77777777" w:rsidR="00504CDD" w:rsidRPr="00504CDD" w:rsidRDefault="00504CDD" w:rsidP="00504CDD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504CDD">
        <w:rPr>
          <w:rFonts w:ascii="Times New Roman" w:eastAsia="Calibri" w:hAnsi="Times New Roman" w:cs="Times New Roman"/>
          <w:color w:val="000000"/>
          <w:sz w:val="28"/>
        </w:rPr>
        <w:t xml:space="preserve">Пермский филиал финансового университета имеет программную и техническую архитектуру, которая включает в себя информационную систему (ИС). ИС включает в себя несколько компонентов, таких как базы данных, серверы, сетевое оборудование, программное обеспечение, сайт т.д. </w:t>
      </w:r>
    </w:p>
    <w:p w14:paraId="01FFD0DB" w14:textId="77777777" w:rsidR="00504CDD" w:rsidRPr="00504CDD" w:rsidRDefault="00504CDD" w:rsidP="00504CDD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504CDD">
        <w:rPr>
          <w:rFonts w:ascii="Times New Roman" w:eastAsia="Calibri" w:hAnsi="Times New Roman" w:cs="Times New Roman"/>
          <w:color w:val="000000"/>
          <w:sz w:val="28"/>
        </w:rPr>
        <w:t>Базы данных используются для хранения информации о студентах, преподавателях, курсах, расписании занятий и т.д.  Для обеспечения доступа к учебным материалам и исследовательским данным используются электронные библиотеки, базы данных, модуль дистанционного обучения. В таблице 1 представлен набор баз данных, которые используются для структурированного хранения различной информации учебного заведения.</w:t>
      </w:r>
    </w:p>
    <w:p w14:paraId="636E51A9" w14:textId="15D986C0" w:rsidR="00504CDD" w:rsidRPr="00504CDD" w:rsidRDefault="00504CDD" w:rsidP="00504CDD">
      <w:pPr>
        <w:spacing w:after="0" w:line="360" w:lineRule="auto"/>
        <w:ind w:firstLine="708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04CDD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Таблица 1. Перечень баз данных образовательной</w:t>
      </w:r>
      <w:r w:rsidR="0011686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организации</w:t>
      </w:r>
    </w:p>
    <w:tbl>
      <w:tblPr>
        <w:tblStyle w:val="2"/>
        <w:tblW w:w="9195" w:type="dxa"/>
        <w:tblLook w:val="04A0" w:firstRow="1" w:lastRow="0" w:firstColumn="1" w:lastColumn="0" w:noHBand="0" w:noVBand="1"/>
      </w:tblPr>
      <w:tblGrid>
        <w:gridCol w:w="2572"/>
        <w:gridCol w:w="6623"/>
      </w:tblGrid>
      <w:tr w:rsidR="00504CDD" w:rsidRPr="00504CDD" w14:paraId="7185822F" w14:textId="77777777" w:rsidTr="00AC24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FB583" w14:textId="77777777" w:rsidR="00504CDD" w:rsidRPr="00504CDD" w:rsidRDefault="00504CDD" w:rsidP="00504CD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04CDD">
              <w:rPr>
                <w:rFonts w:ascii="Times New Roman" w:eastAsia="Calibri" w:hAnsi="Times New Roman" w:cs="Times New Roman"/>
                <w:color w:val="000000"/>
              </w:rPr>
              <w:t>Название базы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1266" w14:textId="77777777" w:rsidR="00504CDD" w:rsidRPr="00504CDD" w:rsidRDefault="00504CDD" w:rsidP="00504CD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04CDD">
              <w:rPr>
                <w:rFonts w:ascii="Times New Roman" w:eastAsia="Calibri" w:hAnsi="Times New Roman" w:cs="Times New Roman"/>
                <w:color w:val="000000"/>
              </w:rPr>
              <w:t>Описание</w:t>
            </w:r>
          </w:p>
        </w:tc>
      </w:tr>
      <w:tr w:rsidR="00504CDD" w:rsidRPr="00504CDD" w14:paraId="61B0F07F" w14:textId="77777777" w:rsidTr="00AC24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02895" w14:textId="77777777" w:rsidR="00504CDD" w:rsidRPr="00504CDD" w:rsidRDefault="00504CDD" w:rsidP="00504CD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504CDD">
              <w:rPr>
                <w:rFonts w:ascii="Times New Roman" w:eastAsia="Calibri" w:hAnsi="Times New Roman" w:cs="Times New Roman"/>
                <w:color w:val="000000"/>
              </w:rPr>
              <w:t>База данных студентов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19800" w14:textId="77777777" w:rsidR="00504CDD" w:rsidRPr="00504CDD" w:rsidRDefault="00504CDD" w:rsidP="00504CD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504CDD">
              <w:rPr>
                <w:rFonts w:ascii="Times New Roman" w:eastAsia="Calibri" w:hAnsi="Times New Roman" w:cs="Times New Roman"/>
                <w:color w:val="000000"/>
              </w:rPr>
              <w:t>Хранит информацию о студентах: персональные данные, академические показатели, расписание занятий и прогресс обучения.</w:t>
            </w:r>
          </w:p>
        </w:tc>
      </w:tr>
      <w:tr w:rsidR="00504CDD" w:rsidRPr="00504CDD" w14:paraId="21202292" w14:textId="77777777" w:rsidTr="00AC24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71053" w14:textId="77777777" w:rsidR="00504CDD" w:rsidRPr="00504CDD" w:rsidRDefault="00504CDD" w:rsidP="00504CD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504CDD">
              <w:rPr>
                <w:rFonts w:ascii="Times New Roman" w:eastAsia="Calibri" w:hAnsi="Times New Roman" w:cs="Times New Roman"/>
                <w:color w:val="000000"/>
              </w:rPr>
              <w:t>База данных преподавателей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A3857" w14:textId="77777777" w:rsidR="00504CDD" w:rsidRPr="00504CDD" w:rsidRDefault="00504CDD" w:rsidP="00504CD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504CDD">
              <w:rPr>
                <w:rFonts w:ascii="Times New Roman" w:eastAsia="Calibri" w:hAnsi="Times New Roman" w:cs="Times New Roman"/>
                <w:color w:val="000000"/>
              </w:rPr>
              <w:t>Содержит информацию о преподавателях: контактные данные, учебные нагрузки, курсы, проводимые ими и т.д.</w:t>
            </w:r>
          </w:p>
        </w:tc>
      </w:tr>
      <w:tr w:rsidR="00504CDD" w:rsidRPr="00504CDD" w14:paraId="3A3D7182" w14:textId="77777777" w:rsidTr="00AC24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B0105" w14:textId="77777777" w:rsidR="00504CDD" w:rsidRPr="00504CDD" w:rsidRDefault="00504CDD" w:rsidP="00504CD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504CDD">
              <w:rPr>
                <w:rFonts w:ascii="Times New Roman" w:eastAsia="Calibri" w:hAnsi="Times New Roman" w:cs="Times New Roman"/>
                <w:color w:val="000000"/>
              </w:rPr>
              <w:t>База данных курсов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30FAF" w14:textId="77777777" w:rsidR="00504CDD" w:rsidRPr="00504CDD" w:rsidRDefault="00504CDD" w:rsidP="00504CD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504CDD">
              <w:rPr>
                <w:rFonts w:ascii="Times New Roman" w:eastAsia="Calibri" w:hAnsi="Times New Roman" w:cs="Times New Roman"/>
                <w:color w:val="000000"/>
              </w:rPr>
              <w:t>Включает информацию о предлагаемых курсах: название, описание, учебные материалы, требования курса и т.п.</w:t>
            </w:r>
          </w:p>
        </w:tc>
      </w:tr>
      <w:tr w:rsidR="00504CDD" w:rsidRPr="00504CDD" w14:paraId="3396431A" w14:textId="77777777" w:rsidTr="00AC24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86643" w14:textId="77777777" w:rsidR="00504CDD" w:rsidRPr="00504CDD" w:rsidRDefault="00504CDD" w:rsidP="00504CD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504CDD">
              <w:rPr>
                <w:rFonts w:ascii="Times New Roman" w:eastAsia="Calibri" w:hAnsi="Times New Roman" w:cs="Times New Roman"/>
                <w:color w:val="000000"/>
              </w:rPr>
              <w:t>База данных расписания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7F09B" w14:textId="77777777" w:rsidR="00504CDD" w:rsidRPr="00504CDD" w:rsidRDefault="00504CDD" w:rsidP="00504CD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504CDD">
              <w:rPr>
                <w:rFonts w:ascii="Times New Roman" w:eastAsia="Calibri" w:hAnsi="Times New Roman" w:cs="Times New Roman"/>
                <w:color w:val="000000"/>
              </w:rPr>
              <w:t>Хранит данные о расписании занятий: даты, время, аудитории, преподавателях и курсах.</w:t>
            </w:r>
          </w:p>
        </w:tc>
      </w:tr>
      <w:tr w:rsidR="00504CDD" w:rsidRPr="00504CDD" w14:paraId="027FDD82" w14:textId="77777777" w:rsidTr="00AC24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F94A" w14:textId="77777777" w:rsidR="00504CDD" w:rsidRPr="00504CDD" w:rsidRDefault="00504CDD" w:rsidP="00504CD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504CDD">
              <w:rPr>
                <w:rFonts w:ascii="Times New Roman" w:eastAsia="Calibri" w:hAnsi="Times New Roman" w:cs="Times New Roman"/>
                <w:color w:val="000000"/>
              </w:rPr>
              <w:t>База данных учебных материалов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0523D" w14:textId="77777777" w:rsidR="00504CDD" w:rsidRPr="00504CDD" w:rsidRDefault="00504CDD" w:rsidP="00504CD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504CDD">
              <w:rPr>
                <w:rFonts w:ascii="Times New Roman" w:eastAsia="Calibri" w:hAnsi="Times New Roman" w:cs="Times New Roman"/>
                <w:color w:val="000000"/>
              </w:rPr>
              <w:t>Содержит информацию об учебных материалах: электронные книги, статьи, лекции, презентации и другие ресурсы.</w:t>
            </w:r>
          </w:p>
        </w:tc>
      </w:tr>
      <w:tr w:rsidR="00504CDD" w:rsidRPr="00504CDD" w14:paraId="417A24DF" w14:textId="77777777" w:rsidTr="00AC24C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1748D" w14:textId="77777777" w:rsidR="00504CDD" w:rsidRPr="00504CDD" w:rsidRDefault="00504CDD" w:rsidP="00504CD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504CDD">
              <w:rPr>
                <w:rFonts w:ascii="Times New Roman" w:eastAsia="Calibri" w:hAnsi="Times New Roman" w:cs="Times New Roman"/>
                <w:color w:val="000000"/>
              </w:rPr>
              <w:t>База данных исследований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14B7E" w14:textId="77777777" w:rsidR="00504CDD" w:rsidRPr="00504CDD" w:rsidRDefault="00504CDD" w:rsidP="00504CD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504CDD">
              <w:rPr>
                <w:rFonts w:ascii="Times New Roman" w:eastAsia="Calibri" w:hAnsi="Times New Roman" w:cs="Times New Roman"/>
                <w:color w:val="000000"/>
              </w:rPr>
              <w:t>Хранит данные об исследовательских проектах, научных публикациях, научных сотрудниках и их работе.</w:t>
            </w:r>
          </w:p>
        </w:tc>
      </w:tr>
    </w:tbl>
    <w:p w14:paraId="326C7E4A" w14:textId="77777777" w:rsidR="00504CDD" w:rsidRDefault="00504CDD" w:rsidP="00504CD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p w14:paraId="05E561D9" w14:textId="77777777" w:rsidR="00504CDD" w:rsidRPr="00504CDD" w:rsidRDefault="00504CDD" w:rsidP="00504CD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504CDD">
        <w:rPr>
          <w:rFonts w:ascii="Times New Roman" w:eastAsia="Calibri" w:hAnsi="Times New Roman" w:cs="Times New Roman"/>
          <w:color w:val="000000"/>
          <w:sz w:val="28"/>
        </w:rPr>
        <w:t>Сетевое оборудование используется для связи между компонентами ИС. Эти программные решения включают в себя системы управления финансами, кадровыми ресурсами и другие инструменты, помогающие эффективно управлять ресурсами образовательного учреждения.</w:t>
      </w:r>
    </w:p>
    <w:p w14:paraId="4BE76559" w14:textId="77777777" w:rsidR="00504CDD" w:rsidRPr="00504CDD" w:rsidRDefault="00504CDD" w:rsidP="00504CD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504CDD">
        <w:rPr>
          <w:rFonts w:ascii="Times New Roman" w:eastAsia="Calibri" w:hAnsi="Times New Roman" w:cs="Times New Roman"/>
          <w:color w:val="000000"/>
          <w:sz w:val="28"/>
        </w:rPr>
        <w:t xml:space="preserve">Для офисных задач студентов и сотрудников установлен пакет MS Office 2016, включающий MS Word 2016, MS Excel 2016, а также </w:t>
      </w:r>
      <w:r w:rsidRPr="00504CDD">
        <w:rPr>
          <w:rFonts w:ascii="Times New Roman" w:eastAsia="Calibri" w:hAnsi="Times New Roman" w:cs="Times New Roman"/>
          <w:color w:val="000000"/>
          <w:sz w:val="28"/>
          <w:lang w:val="en-US"/>
        </w:rPr>
        <w:t>MS</w:t>
      </w:r>
      <w:r w:rsidRPr="00504CDD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504CDD">
        <w:rPr>
          <w:rFonts w:ascii="Times New Roman" w:eastAsia="Calibri" w:hAnsi="Times New Roman" w:cs="Times New Roman"/>
          <w:color w:val="000000"/>
          <w:sz w:val="28"/>
          <w:lang w:val="en-US"/>
        </w:rPr>
        <w:t>Powerpoint</w:t>
      </w:r>
      <w:r w:rsidRPr="00504CDD">
        <w:rPr>
          <w:rFonts w:ascii="Times New Roman" w:eastAsia="Calibri" w:hAnsi="Times New Roman" w:cs="Times New Roman"/>
          <w:color w:val="000000"/>
          <w:sz w:val="28"/>
        </w:rPr>
        <w:t xml:space="preserve"> 2016 и др. </w:t>
      </w:r>
    </w:p>
    <w:p w14:paraId="0727E4EC" w14:textId="77777777" w:rsidR="00504CDD" w:rsidRPr="00504CDD" w:rsidRDefault="00504CDD" w:rsidP="00504CD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504CDD">
        <w:rPr>
          <w:rFonts w:ascii="Times New Roman" w:eastAsia="Calibri" w:hAnsi="Times New Roman" w:cs="Times New Roman"/>
          <w:color w:val="000000"/>
          <w:sz w:val="28"/>
        </w:rPr>
        <w:t xml:space="preserve">Для просмотра веб-страниц используются браузеры Opera и Google Chrome. </w:t>
      </w:r>
    </w:p>
    <w:p w14:paraId="2085E031" w14:textId="77777777" w:rsidR="00504CDD" w:rsidRPr="00504CDD" w:rsidRDefault="00504CDD" w:rsidP="00504CD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504CDD">
        <w:rPr>
          <w:rFonts w:ascii="Times New Roman" w:eastAsia="Calibri" w:hAnsi="Times New Roman" w:cs="Times New Roman"/>
          <w:color w:val="000000"/>
          <w:sz w:val="28"/>
        </w:rPr>
        <w:t xml:space="preserve">Для обеспечения безопасности от </w:t>
      </w:r>
      <w:proofErr w:type="gramStart"/>
      <w:r w:rsidRPr="00504CDD">
        <w:rPr>
          <w:rFonts w:ascii="Times New Roman" w:eastAsia="Calibri" w:hAnsi="Times New Roman" w:cs="Times New Roman"/>
          <w:color w:val="000000"/>
          <w:sz w:val="28"/>
        </w:rPr>
        <w:t>интернет-угроз</w:t>
      </w:r>
      <w:proofErr w:type="gramEnd"/>
      <w:r w:rsidRPr="00504CDD">
        <w:rPr>
          <w:rFonts w:ascii="Times New Roman" w:eastAsia="Calibri" w:hAnsi="Times New Roman" w:cs="Times New Roman"/>
          <w:color w:val="000000"/>
          <w:sz w:val="28"/>
        </w:rPr>
        <w:t xml:space="preserve"> в учебном заведении применяется антивирусное программное обеспечение Kaspersky Total Space Security, установленное как на персональных компьютерах пользователей, так и на серверном оборудовании.</w:t>
      </w:r>
    </w:p>
    <w:p w14:paraId="4AF682F4" w14:textId="77777777" w:rsidR="00504CDD" w:rsidRPr="00504CDD" w:rsidRDefault="00504CDD" w:rsidP="00504CD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504CDD">
        <w:rPr>
          <w:rFonts w:ascii="Times New Roman" w:eastAsia="Calibri" w:hAnsi="Times New Roman" w:cs="Times New Roman"/>
          <w:color w:val="000000"/>
          <w:sz w:val="28"/>
        </w:rPr>
        <w:t>Также используется специализированное прикладное ПО:</w:t>
      </w:r>
    </w:p>
    <w:p w14:paraId="6E0AAB98" w14:textId="77777777" w:rsidR="00504CDD" w:rsidRPr="00504CDD" w:rsidRDefault="00504CDD" w:rsidP="00504CDD">
      <w:pPr>
        <w:numPr>
          <w:ilvl w:val="0"/>
          <w:numId w:val="4"/>
        </w:numPr>
        <w:spacing w:after="0" w:line="360" w:lineRule="auto"/>
        <w:ind w:left="567" w:hanging="567"/>
        <w:contextualSpacing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504CDD">
        <w:rPr>
          <w:rFonts w:ascii="Times New Roman" w:eastAsia="Calibri" w:hAnsi="Times New Roman" w:cs="Times New Roman"/>
          <w:color w:val="000000"/>
          <w:sz w:val="28"/>
        </w:rPr>
        <w:t>«1С: Бухгалтерия» для автоматизации бухгалтерских процессов;</w:t>
      </w:r>
    </w:p>
    <w:p w14:paraId="2A65E812" w14:textId="77777777" w:rsidR="00504CDD" w:rsidRPr="00504CDD" w:rsidRDefault="00504CDD" w:rsidP="00504CDD">
      <w:pPr>
        <w:numPr>
          <w:ilvl w:val="0"/>
          <w:numId w:val="4"/>
        </w:numPr>
        <w:spacing w:after="0" w:line="360" w:lineRule="auto"/>
        <w:ind w:left="567" w:hanging="567"/>
        <w:contextualSpacing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504CDD">
        <w:rPr>
          <w:rFonts w:ascii="Times New Roman" w:eastAsia="Calibri" w:hAnsi="Times New Roman" w:cs="Times New Roman"/>
          <w:color w:val="000000"/>
          <w:sz w:val="28"/>
        </w:rPr>
        <w:lastRenderedPageBreak/>
        <w:t>«1С: Зарплата и кадры» для автоматизации работы отдела кадров.</w:t>
      </w:r>
    </w:p>
    <w:p w14:paraId="3AFE76B2" w14:textId="2284CC23" w:rsidR="00504CDD" w:rsidRPr="000A7551" w:rsidRDefault="00504CDD" w:rsidP="00504CD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Cs w:val="28"/>
        </w:rPr>
      </w:pPr>
      <w:r w:rsidRPr="00504CDD">
        <w:rPr>
          <w:rFonts w:ascii="Times New Roman" w:eastAsia="Calibri" w:hAnsi="Times New Roman" w:cs="Times New Roman"/>
          <w:color w:val="000000"/>
          <w:sz w:val="28"/>
        </w:rPr>
        <w:t>Техническая архитектура включает в себя сетевое оборудование, необходимое для передачи данных между компонентами ИС, обеспечения безопасности и эффективного функционирования сети. Каждое устройство, от маршрутизаторов до брандмауэров, имеет свои функции, местоположение и ответственных сотрудников.</w:t>
      </w:r>
    </w:p>
    <w:p w14:paraId="19E16C32" w14:textId="7EF4CBDD" w:rsidR="000A7551" w:rsidRPr="00C3277C" w:rsidRDefault="00504CDD" w:rsidP="00C3277C">
      <w:pPr>
        <w:pStyle w:val="a3"/>
        <w:numPr>
          <w:ilvl w:val="1"/>
          <w:numId w:val="3"/>
        </w:numPr>
        <w:spacing w:line="278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6"/>
        </w:rPr>
      </w:pPr>
      <w:r w:rsidRPr="00C3277C">
        <w:rPr>
          <w:rFonts w:ascii="Times New Roman" w:eastAsia="Times New Roman" w:hAnsi="Times New Roman" w:cs="Times New Roman" w:hint="cs"/>
          <w:b/>
          <w:color w:val="000000"/>
          <w:sz w:val="28"/>
          <w:szCs w:val="26"/>
        </w:rPr>
        <w:t>Анализ</w:t>
      </w:r>
      <w:r w:rsidRPr="00C3277C">
        <w:rPr>
          <w:rFonts w:ascii="Times New Roman" w:eastAsia="Times New Roman" w:hAnsi="Times New Roman" w:cs="Times New Roman"/>
          <w:b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b/>
          <w:color w:val="000000"/>
          <w:sz w:val="28"/>
          <w:szCs w:val="26"/>
        </w:rPr>
        <w:t>существующих</w:t>
      </w:r>
      <w:r w:rsidRPr="00C3277C">
        <w:rPr>
          <w:rFonts w:ascii="Times New Roman" w:eastAsia="Times New Roman" w:hAnsi="Times New Roman" w:cs="Times New Roman"/>
          <w:b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b/>
          <w:color w:val="000000"/>
          <w:sz w:val="28"/>
          <w:szCs w:val="26"/>
        </w:rPr>
        <w:t>разработок</w:t>
      </w:r>
      <w:r w:rsidRPr="00C3277C">
        <w:rPr>
          <w:rFonts w:ascii="Times New Roman" w:eastAsia="Times New Roman" w:hAnsi="Times New Roman" w:cs="Times New Roman"/>
          <w:b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b/>
          <w:color w:val="000000"/>
          <w:sz w:val="28"/>
          <w:szCs w:val="26"/>
        </w:rPr>
        <w:t>на</w:t>
      </w:r>
      <w:r w:rsidRPr="00C3277C">
        <w:rPr>
          <w:rFonts w:ascii="Times New Roman" w:eastAsia="Times New Roman" w:hAnsi="Times New Roman" w:cs="Times New Roman"/>
          <w:b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b/>
          <w:color w:val="000000"/>
          <w:sz w:val="28"/>
          <w:szCs w:val="26"/>
        </w:rPr>
        <w:t>рынке</w:t>
      </w:r>
    </w:p>
    <w:p w14:paraId="6AF2C823" w14:textId="048230FB" w:rsidR="00C3277C" w:rsidRDefault="00C3277C" w:rsidP="00B2719A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6"/>
        </w:rPr>
      </w:pP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В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последние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годы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в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России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активно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развивается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рынок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образовательного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программного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обеспечения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.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Государственная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политика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в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сфере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цифровизации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образования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стимулирует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образовательные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организации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к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внедрению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информационных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систем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,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автоматизирующих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учёт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успеваемости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,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посещаемости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,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взаимодействие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между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участниками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образовательного</w:t>
      </w:r>
      <w:r w:rsidRPr="00C3277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C3277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процесса</w:t>
      </w:r>
      <w:r w:rsid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>.</w:t>
      </w:r>
    </w:p>
    <w:p w14:paraId="0B81D210" w14:textId="1888324B" w:rsidR="3BADF360" w:rsidRDefault="00AD0C1C" w:rsidP="00B2719A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6"/>
        </w:rPr>
      </w:pP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Большинство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существующих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решений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направлено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на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фиксацию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и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отображение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текущего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состояния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образовательного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процесса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.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Указанные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системы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позволяют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получить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сведения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об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оценках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,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пропусках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занятий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и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несданных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заданиях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,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но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не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предоставляют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инструментов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для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прогнозирования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вероятности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академической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неуспеваемости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или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отчисления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студента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.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Прогнозирование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остаётся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за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рамками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функционала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данных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 xml:space="preserve"> </w:t>
      </w:r>
      <w:r w:rsidRPr="00AD0C1C">
        <w:rPr>
          <w:rFonts w:ascii="Times New Roman" w:eastAsia="Times New Roman" w:hAnsi="Times New Roman" w:cs="Times New Roman" w:hint="cs"/>
          <w:color w:val="000000"/>
          <w:sz w:val="28"/>
          <w:szCs w:val="26"/>
        </w:rPr>
        <w:t>систем</w:t>
      </w:r>
      <w:r w:rsidRPr="00AD0C1C">
        <w:rPr>
          <w:rFonts w:ascii="Times New Roman" w:eastAsia="Times New Roman" w:hAnsi="Times New Roman" w:cs="Times New Roman"/>
          <w:color w:val="000000"/>
          <w:sz w:val="28"/>
          <w:szCs w:val="26"/>
        </w:rPr>
        <w:t>.</w:t>
      </w:r>
    </w:p>
    <w:p w14:paraId="7DCCDA12" w14:textId="77777777" w:rsidR="00AD0C1C" w:rsidRPr="00AD0C1C" w:rsidRDefault="00AD0C1C" w:rsidP="00B271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данном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разделе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проведён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анализ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наиболее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распространённых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российском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рынке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информационных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систем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а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также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рассмотрены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существующие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научные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подходы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к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прогнозированию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академических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рисков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D03BF7D" w14:textId="779AE908" w:rsidR="00AD0C1C" w:rsidRPr="00AD0C1C" w:rsidRDefault="00AD0C1C" w:rsidP="00B2719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«Электронная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Пермская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Образовательная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Система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ЭПОС</w:t>
      </w:r>
      <w:proofErr w:type="gramStart"/>
      <w:r w:rsidRPr="00AD0C1C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С</w:t>
      </w:r>
      <w:proofErr w:type="gramEnd"/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»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является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региональной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системой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внедрённ</w:t>
      </w:r>
      <w:r w:rsidR="003F5A9C">
        <w:rPr>
          <w:rFonts w:ascii="Times New Roman" w:eastAsia="Times New Roman" w:hAnsi="Times New Roman" w:cs="Times New Roman"/>
          <w:sz w:val="28"/>
          <w:szCs w:val="28"/>
        </w:rPr>
        <w:t xml:space="preserve">ая в </w:t>
      </w:r>
      <w:r w:rsidR="003F5A9C">
        <w:rPr>
          <w:rFonts w:ascii="Times New Roman" w:eastAsia="Times New Roman" w:hAnsi="Times New Roman" w:cs="Times New Roman" w:hint="cs"/>
          <w:sz w:val="28"/>
          <w:szCs w:val="28"/>
        </w:rPr>
        <w:t>образовательны</w:t>
      </w:r>
      <w:r w:rsidR="003F5A9C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организациях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Пермского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края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Система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обеспечивает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ведение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электронных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журналов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дневников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учёт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посещаемости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выставление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оценок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учётом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весов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форм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контроля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формирование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отчётов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об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успеваемости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качестве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знаний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5A9C" w:rsidRPr="00AD0C1C">
        <w:rPr>
          <w:rFonts w:ascii="Times New Roman" w:eastAsia="Times New Roman" w:hAnsi="Times New Roman" w:cs="Times New Roman"/>
          <w:sz w:val="28"/>
          <w:szCs w:val="28"/>
        </w:rPr>
        <w:t>не прохождении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промежуточной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аттестации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календарно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тематическое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планирование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а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также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встроенные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чаты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коммуникации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3D61A57" w14:textId="77777777" w:rsidR="00AD0C1C" w:rsidRPr="00AD0C1C" w:rsidRDefault="00AD0C1C" w:rsidP="00AD0C1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E7DAA6" w14:textId="77777777" w:rsidR="003F5A9C" w:rsidRDefault="003F5A9C" w:rsidP="00B2719A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 w:hint="cs"/>
          <w:sz w:val="28"/>
          <w:szCs w:val="28"/>
        </w:rPr>
        <w:lastRenderedPageBreak/>
        <w:t>Преимущества</w:t>
      </w:r>
      <w:r w:rsidR="00AD0C1C" w:rsidRPr="00AD0C1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30C32E0A" w14:textId="0CE9B9C0" w:rsidR="003F5A9C" w:rsidRPr="003F5A9C" w:rsidRDefault="00AD0C1C" w:rsidP="003F5A9C">
      <w:pPr>
        <w:pStyle w:val="a3"/>
        <w:numPr>
          <w:ilvl w:val="0"/>
          <w:numId w:val="5"/>
        </w:numPr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интеграция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Единой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системой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идентификации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ЕСИА</w:t>
      </w:r>
      <w:r w:rsidR="003F5A9C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422AC21E" w14:textId="15FE335A" w:rsidR="003F5A9C" w:rsidRPr="003F5A9C" w:rsidRDefault="00AD0C1C" w:rsidP="003F5A9C">
      <w:pPr>
        <w:pStyle w:val="a3"/>
        <w:numPr>
          <w:ilvl w:val="0"/>
          <w:numId w:val="5"/>
        </w:numPr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разграничение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ролей</w:t>
      </w:r>
      <w:r w:rsidR="003F5A9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85AB6ED" w14:textId="5821348C" w:rsidR="003F5A9C" w:rsidRPr="003F5A9C" w:rsidRDefault="00AD0C1C" w:rsidP="003F5A9C">
      <w:pPr>
        <w:pStyle w:val="a3"/>
        <w:numPr>
          <w:ilvl w:val="0"/>
          <w:numId w:val="5"/>
        </w:numPr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наличие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мобильного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приложения</w:t>
      </w:r>
      <w:r w:rsidR="003F5A9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807AB1F" w14:textId="2C2B13D6" w:rsidR="00AD0C1C" w:rsidRPr="003F5A9C" w:rsidRDefault="00AD0C1C" w:rsidP="00AD0C1C">
      <w:pPr>
        <w:pStyle w:val="a3"/>
        <w:numPr>
          <w:ilvl w:val="0"/>
          <w:numId w:val="5"/>
        </w:numPr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централизованное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хранение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региональном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уровне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780E317" w14:textId="77777777" w:rsidR="003F5A9C" w:rsidRDefault="00AD0C1C" w:rsidP="00B2719A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Недостатк</w:t>
      </w:r>
      <w:r w:rsidR="003F5A9C">
        <w:rPr>
          <w:rFonts w:ascii="Times New Roman" w:eastAsia="Times New Roman" w:hAnsi="Times New Roman" w:cs="Times New Roman"/>
          <w:sz w:val="28"/>
          <w:szCs w:val="28"/>
        </w:rPr>
        <w:t xml:space="preserve">и: </w:t>
      </w:r>
    </w:p>
    <w:p w14:paraId="0B6D5ECC" w14:textId="6C79753C" w:rsidR="003F5A9C" w:rsidRPr="003F5A9C" w:rsidRDefault="00AD0C1C" w:rsidP="003F5A9C">
      <w:pPr>
        <w:pStyle w:val="a3"/>
        <w:numPr>
          <w:ilvl w:val="0"/>
          <w:numId w:val="6"/>
        </w:numPr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отсутствие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модуля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прогнозирования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отчислений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или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неуспеваемости</w:t>
      </w:r>
      <w:r w:rsidR="003F5A9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5895BFC" w14:textId="564B4274" w:rsidR="003F5A9C" w:rsidRPr="003F5A9C" w:rsidRDefault="00AD0C1C" w:rsidP="003F5A9C">
      <w:pPr>
        <w:pStyle w:val="a3"/>
        <w:numPr>
          <w:ilvl w:val="0"/>
          <w:numId w:val="6"/>
        </w:numPr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невозможность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автоматического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выявления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студентов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«группы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риска»</w:t>
      </w:r>
      <w:r w:rsidR="003F5A9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7421931" w14:textId="583921C7" w:rsidR="003F5A9C" w:rsidRPr="003F5A9C" w:rsidRDefault="00AD0C1C" w:rsidP="003F5A9C">
      <w:pPr>
        <w:pStyle w:val="a3"/>
        <w:numPr>
          <w:ilvl w:val="0"/>
          <w:numId w:val="6"/>
        </w:numPr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ретроспективный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характер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отчётов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фиксируют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уже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свершившиеся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факты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но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не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предсказывают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будущее</w:t>
      </w:r>
      <w:r w:rsidR="003F5A9C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293C74E4" w14:textId="5DCD3B8D" w:rsidR="00AD0C1C" w:rsidRPr="003F5A9C" w:rsidRDefault="00AD0C1C" w:rsidP="003F5A9C">
      <w:pPr>
        <w:pStyle w:val="a3"/>
        <w:numPr>
          <w:ilvl w:val="0"/>
          <w:numId w:val="6"/>
        </w:numPr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отсутствие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учёта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социально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экономических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факторов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наличие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работы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получение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стипендии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участие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олимпиадах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344616D" w14:textId="638E29C7" w:rsidR="00AD0C1C" w:rsidRPr="00AD0C1C" w:rsidRDefault="00AD0C1C" w:rsidP="00B2719A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«Дневник</w:t>
      </w:r>
      <w:proofErr w:type="gramStart"/>
      <w:r w:rsidRPr="00AD0C1C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р</w:t>
      </w:r>
      <w:proofErr w:type="gramEnd"/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у»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5A9C">
        <w:rPr>
          <w:rFonts w:ascii="Times New Roman" w:eastAsia="Times New Roman" w:hAnsi="Times New Roman" w:cs="Times New Roman" w:hint="eastAsia"/>
          <w:sz w:val="28"/>
          <w:szCs w:val="28"/>
        </w:rPr>
        <w:t>–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одна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из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наиболее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распространённых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образовательных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платформ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Российской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Федерации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охватывающая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преимущественно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школьное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образование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но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используемая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некоторых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организациях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СПО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Платформа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предоставляет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электронный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журнал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дневник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расписание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домашние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задания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тестирование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портфолио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учащегося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библиотеку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цифровых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материалов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E59314" w14:textId="77777777" w:rsidR="003F5A9C" w:rsidRDefault="00AD0C1C" w:rsidP="00B2719A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Преимущества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42BE5BBA" w14:textId="548AE8CB" w:rsidR="003F5A9C" w:rsidRPr="003F5A9C" w:rsidRDefault="00AD0C1C" w:rsidP="003F5A9C">
      <w:pPr>
        <w:pStyle w:val="a3"/>
        <w:numPr>
          <w:ilvl w:val="0"/>
          <w:numId w:val="7"/>
        </w:numPr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широкая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пользовательская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база</w:t>
      </w:r>
      <w:r w:rsidR="003F5A9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9BA590C" w14:textId="6EC1AA85" w:rsidR="003F5A9C" w:rsidRPr="003F5A9C" w:rsidRDefault="00AD0C1C" w:rsidP="003F5A9C">
      <w:pPr>
        <w:pStyle w:val="a3"/>
        <w:numPr>
          <w:ilvl w:val="0"/>
          <w:numId w:val="7"/>
        </w:numPr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наличие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мобильного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приложения</w:t>
      </w:r>
      <w:r w:rsidR="003F5A9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DEF5896" w14:textId="1F2CB961" w:rsidR="003F5A9C" w:rsidRPr="003F5A9C" w:rsidRDefault="00AD0C1C" w:rsidP="003F5A9C">
      <w:pPr>
        <w:pStyle w:val="a3"/>
        <w:numPr>
          <w:ilvl w:val="0"/>
          <w:numId w:val="7"/>
        </w:numPr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интеграция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порталом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«Госуслуги»</w:t>
      </w:r>
      <w:r w:rsidR="003F5A9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1D06E0C" w14:textId="77777777" w:rsidR="003F5A9C" w:rsidRDefault="00AD0C1C" w:rsidP="00B2719A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Недостатки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3450123D" w14:textId="56623E44" w:rsidR="003F5A9C" w:rsidRPr="003F5A9C" w:rsidRDefault="00AD0C1C" w:rsidP="003F5A9C">
      <w:pPr>
        <w:pStyle w:val="a3"/>
        <w:numPr>
          <w:ilvl w:val="0"/>
          <w:numId w:val="8"/>
        </w:numPr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ориентация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исключительно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школьное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образование</w:t>
      </w:r>
      <w:r w:rsidR="003F5A9C" w:rsidRPr="003F5A9C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4A6D102" w14:textId="7BEFEB20" w:rsidR="003F5A9C" w:rsidRPr="003F5A9C" w:rsidRDefault="00AD0C1C" w:rsidP="003F5A9C">
      <w:pPr>
        <w:pStyle w:val="a3"/>
        <w:numPr>
          <w:ilvl w:val="0"/>
          <w:numId w:val="8"/>
        </w:numPr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отсутствие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модуля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прогнозирования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рисков</w:t>
      </w:r>
      <w:r w:rsidR="003F5A9C" w:rsidRPr="003F5A9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FA3C10E" w14:textId="628A51E8" w:rsidR="003F5A9C" w:rsidRPr="003F5A9C" w:rsidRDefault="00AD0C1C" w:rsidP="003F5A9C">
      <w:pPr>
        <w:pStyle w:val="a3"/>
        <w:numPr>
          <w:ilvl w:val="0"/>
          <w:numId w:val="8"/>
        </w:numPr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отсутствие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учёта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социальных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демографических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5A9C">
        <w:rPr>
          <w:rFonts w:ascii="Times New Roman" w:eastAsia="Times New Roman" w:hAnsi="Times New Roman" w:cs="Times New Roman" w:hint="cs"/>
          <w:sz w:val="28"/>
          <w:szCs w:val="28"/>
        </w:rPr>
        <w:t>факторов</w:t>
      </w:r>
      <w:r w:rsidR="003F5A9C" w:rsidRPr="003F5A9C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F5A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50AF2F08" w14:textId="77777777" w:rsidR="00AD0C1C" w:rsidRPr="00AD0C1C" w:rsidRDefault="00AD0C1C" w:rsidP="00B2719A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Внутренние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разработки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образовательных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организаций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Многие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учебные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заведения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создают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собственные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цифровые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платформы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например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личные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кабинеты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студентов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ПГНИУ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НИУ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ВШЭ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ИТМО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Такие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системы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обычно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включают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расписание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электронную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зачётку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доступ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к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учебным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материалам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коммуникацию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преподавателями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0568565" w14:textId="77777777" w:rsidR="00DF46F8" w:rsidRDefault="00AD0C1C" w:rsidP="00B2719A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0C1C">
        <w:rPr>
          <w:rFonts w:ascii="Times New Roman" w:eastAsia="Times New Roman" w:hAnsi="Times New Roman" w:cs="Times New Roman" w:hint="cs"/>
          <w:sz w:val="28"/>
          <w:szCs w:val="28"/>
        </w:rPr>
        <w:lastRenderedPageBreak/>
        <w:t>Преимущества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27149C6B" w14:textId="7E56DAB5" w:rsidR="00DF46F8" w:rsidRPr="00DF46F8" w:rsidRDefault="00AD0C1C" w:rsidP="00DF46F8">
      <w:pPr>
        <w:pStyle w:val="a3"/>
        <w:numPr>
          <w:ilvl w:val="0"/>
          <w:numId w:val="10"/>
        </w:numPr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адаптация</w:t>
      </w:r>
      <w:r w:rsidRPr="00DF4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под</w:t>
      </w:r>
      <w:r w:rsidRPr="00DF4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внутренние</w:t>
      </w:r>
      <w:r w:rsidRPr="00DF4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процессы</w:t>
      </w:r>
      <w:r w:rsidRPr="00DF4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конкретной</w:t>
      </w:r>
      <w:r w:rsidRPr="00DF4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организации</w:t>
      </w:r>
      <w:r w:rsidR="00DF46F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5CEEE1C" w14:textId="5CC18B90" w:rsidR="00AD0C1C" w:rsidRPr="00DF46F8" w:rsidRDefault="00AD0C1C" w:rsidP="00DF46F8">
      <w:pPr>
        <w:pStyle w:val="a3"/>
        <w:numPr>
          <w:ilvl w:val="0"/>
          <w:numId w:val="10"/>
        </w:numPr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возможность</w:t>
      </w:r>
      <w:r w:rsidRPr="00DF4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интеграции</w:t>
      </w:r>
      <w:r w:rsidRPr="00DF4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DF4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локальными</w:t>
      </w:r>
      <w:r w:rsidRPr="00DF4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базами</w:t>
      </w:r>
      <w:r w:rsidRPr="00DF4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DF46F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813F339" w14:textId="77777777" w:rsidR="00DF46F8" w:rsidRDefault="00AD0C1C" w:rsidP="00B2719A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0C1C">
        <w:rPr>
          <w:rFonts w:ascii="Times New Roman" w:eastAsia="Times New Roman" w:hAnsi="Times New Roman" w:cs="Times New Roman" w:hint="cs"/>
          <w:sz w:val="28"/>
          <w:szCs w:val="28"/>
        </w:rPr>
        <w:t>Недостатки</w:t>
      </w:r>
      <w:r w:rsidRPr="00AD0C1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7AF00CA3" w14:textId="63BE7E8B" w:rsidR="00DF46F8" w:rsidRPr="00DF46F8" w:rsidRDefault="00AD0C1C" w:rsidP="00DF46F8">
      <w:pPr>
        <w:pStyle w:val="a3"/>
        <w:numPr>
          <w:ilvl w:val="0"/>
          <w:numId w:val="9"/>
        </w:numPr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разрозненность</w:t>
      </w:r>
      <w:r w:rsidRPr="00DF4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решений</w:t>
      </w:r>
      <w:r w:rsidR="00DF46F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647CFE3" w14:textId="6E7B597C" w:rsidR="00DF46F8" w:rsidRPr="00DF46F8" w:rsidRDefault="00AD0C1C" w:rsidP="00DF46F8">
      <w:pPr>
        <w:pStyle w:val="a3"/>
        <w:numPr>
          <w:ilvl w:val="0"/>
          <w:numId w:val="9"/>
        </w:numPr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отсутствие</w:t>
      </w:r>
      <w:r w:rsidRPr="00DF4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стандартизации</w:t>
      </w:r>
      <w:r w:rsidR="00DF46F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45E8278" w14:textId="5B91D28D" w:rsidR="00DF46F8" w:rsidRPr="00DF46F8" w:rsidRDefault="00AD0C1C" w:rsidP="00DF46F8">
      <w:pPr>
        <w:pStyle w:val="a3"/>
        <w:numPr>
          <w:ilvl w:val="0"/>
          <w:numId w:val="9"/>
        </w:numPr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ограниченный</w:t>
      </w:r>
      <w:r w:rsidRPr="00DF4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функционал</w:t>
      </w:r>
      <w:r w:rsidRPr="00DF4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мобильных</w:t>
      </w:r>
      <w:r w:rsidRPr="00DF4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версий</w:t>
      </w:r>
      <w:r w:rsidR="00DF46F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634E64E" w14:textId="536FFD0B" w:rsidR="3BADF360" w:rsidRDefault="00AD0C1C" w:rsidP="00DF46F8">
      <w:pPr>
        <w:pStyle w:val="a3"/>
        <w:numPr>
          <w:ilvl w:val="0"/>
          <w:numId w:val="9"/>
        </w:numPr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отсутствие</w:t>
      </w:r>
      <w:r w:rsidRPr="00DF4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модулей</w:t>
      </w:r>
      <w:r w:rsidRPr="00DF4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46F8">
        <w:rPr>
          <w:rFonts w:ascii="Times New Roman" w:eastAsia="Times New Roman" w:hAnsi="Times New Roman" w:cs="Times New Roman" w:hint="cs"/>
          <w:sz w:val="28"/>
          <w:szCs w:val="28"/>
        </w:rPr>
        <w:t>прогнозирования</w:t>
      </w:r>
      <w:r w:rsidR="00FE6FB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12CFD7B" w14:textId="77777777" w:rsidR="00FE6FBA" w:rsidRDefault="00FE6FBA" w:rsidP="00FE6FBA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научной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литературе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частности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обзорной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статье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Romero &amp; Ventura (2010),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посвящённой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интеллектуальному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анализу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образовательных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(Educational Data Mining),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выделяются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следующие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методы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прогнозирования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академической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успеваемости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логистическая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регрессия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деревья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решений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случайный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лес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нейронные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сети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а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также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байесовские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сети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кластерный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анализ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End"/>
    </w:p>
    <w:p w14:paraId="0A4B74FA" w14:textId="46053C3D" w:rsidR="00FE6FBA" w:rsidRDefault="00FE6FBA" w:rsidP="00FE6FBA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Указанные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методы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демонстрируют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приемлемую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точность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прогноза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но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требуют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больших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объёмов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исторических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значительных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вычислительных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ресурсов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системы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среднего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профессионального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образования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где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объёмы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ограничены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а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основным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требованием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является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прозрачность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интерпретируемость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результатов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более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целесообразным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представляется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экспертный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подход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при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котором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риск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рассчитывается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как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взвешенная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сумма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факторов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весами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определёнными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основе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опыта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преподавателей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кураторов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1E4C0DB" w14:textId="6952E7A7" w:rsidR="00FE6FBA" w:rsidRDefault="00FE6FBA" w:rsidP="00FE6FBA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основе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анализа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научных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источников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практики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работы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Пермского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финансово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экономического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колледжа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выделены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следующие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факторы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статистически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значимо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влияющие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академический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риск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низкая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посещаемость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более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20%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неуважительных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пропусков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несвоевременная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сдача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домашних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аудиторных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заданий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нарушение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дедлайнов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наличие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академических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задолженностей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отсутствие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стипендии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совмещение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учёбы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работой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Участие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олимпиадах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конкурсах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внеучебных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активностях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напротив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является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фактором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снижающим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вероятность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отчисления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3072B5B" w14:textId="34ABBF63" w:rsidR="00FE6FBA" w:rsidRPr="00FE6FBA" w:rsidRDefault="00FE6FBA" w:rsidP="00FE6FBA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Проведённый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анализ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позволяет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сделать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следующие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выводы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Существующие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российском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рынке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образовательные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системы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эффективно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решают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задачи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учёта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успеваемости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посещаемости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lastRenderedPageBreak/>
        <w:t>формирования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отчётности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При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этом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одна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из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них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содержит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модуля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прогнозирования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академических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рисков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Формируемые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отчёты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носят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ретроспективный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характер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они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фиксируют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уже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произошедшие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события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но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позволяют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предсказывать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будущие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0E12BE3" w14:textId="3BD9F728" w:rsidR="00FE6FBA" w:rsidRPr="00FE6FBA" w:rsidRDefault="00FE6FBA" w:rsidP="00FE6FBA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Адаптация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существующих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коммерческих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систем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под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задачу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прогнозирования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невозможна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без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доступа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к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исходному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коду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существенной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модификации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архитектуры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Внутренние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разработки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образовательных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организаций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так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же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как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правило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содержат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предиктивных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функций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C8DF385" w14:textId="1EAED846" w:rsidR="00FE6FBA" w:rsidRDefault="00FE6FBA" w:rsidP="00FE6FBA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Таким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образом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разработка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собственной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информационной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подсистемы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прогнозирования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академических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рисков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является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актуальной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обоснованной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задачей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E6FBA">
        <w:rPr>
          <w:rFonts w:ascii="Times New Roman" w:eastAsia="Times New Roman" w:hAnsi="Times New Roman" w:cs="Times New Roman" w:hint="cs"/>
          <w:sz w:val="28"/>
          <w:szCs w:val="28"/>
          <w:highlight w:val="yellow"/>
        </w:rPr>
        <w:t>Предлагаемая</w:t>
      </w:r>
      <w:r w:rsidRPr="00FE6FBA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  <w:highlight w:val="yellow"/>
        </w:rPr>
        <w:t>подсистема</w:t>
      </w:r>
      <w:r w:rsidRPr="00FE6FBA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  <w:highlight w:val="yellow"/>
        </w:rPr>
        <w:t>может</w:t>
      </w:r>
      <w:r w:rsidRPr="00FE6FBA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  <w:highlight w:val="yellow"/>
        </w:rPr>
        <w:t>быть</w:t>
      </w:r>
      <w:r w:rsidRPr="00FE6FBA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  <w:highlight w:val="yellow"/>
        </w:rPr>
        <w:t>интегрирована</w:t>
      </w:r>
      <w:r w:rsidRPr="00FE6FBA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  <w:highlight w:val="yellow"/>
        </w:rPr>
        <w:t>с</w:t>
      </w:r>
      <w:r w:rsidRPr="00FE6FBA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  <w:highlight w:val="yellow"/>
        </w:rPr>
        <w:t>используемой</w:t>
      </w:r>
      <w:r w:rsidRPr="00FE6FBA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  <w:highlight w:val="yellow"/>
        </w:rPr>
        <w:t>в</w:t>
      </w:r>
      <w:r w:rsidRPr="00FE6FBA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  <w:highlight w:val="yellow"/>
        </w:rPr>
        <w:t>колледже</w:t>
      </w:r>
      <w:r w:rsidRPr="00FE6FBA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  <w:highlight w:val="yellow"/>
        </w:rPr>
        <w:t>ЭПОС</w:t>
      </w:r>
      <w:proofErr w:type="gramStart"/>
      <w:r w:rsidRPr="00FE6FBA">
        <w:rPr>
          <w:rFonts w:ascii="Times New Roman" w:eastAsia="Times New Roman" w:hAnsi="Times New Roman" w:cs="Times New Roman"/>
          <w:sz w:val="28"/>
          <w:szCs w:val="28"/>
          <w:highlight w:val="yellow"/>
        </w:rPr>
        <w:t>.</w:t>
      </w:r>
      <w:r w:rsidRPr="00FE6FBA">
        <w:rPr>
          <w:rFonts w:ascii="Times New Roman" w:eastAsia="Times New Roman" w:hAnsi="Times New Roman" w:cs="Times New Roman" w:hint="cs"/>
          <w:sz w:val="28"/>
          <w:szCs w:val="28"/>
          <w:highlight w:val="yellow"/>
        </w:rPr>
        <w:t>С</w:t>
      </w:r>
      <w:proofErr w:type="gramEnd"/>
      <w:r w:rsidRPr="00FE6FBA">
        <w:rPr>
          <w:rFonts w:ascii="Times New Roman" w:eastAsia="Times New Roman" w:hAnsi="Times New Roman" w:cs="Times New Roman" w:hint="cs"/>
          <w:sz w:val="28"/>
          <w:szCs w:val="28"/>
          <w:highlight w:val="yellow"/>
        </w:rPr>
        <w:t>ПО</w:t>
      </w:r>
      <w:r w:rsidRPr="00FE6FBA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(</w:t>
      </w:r>
      <w:r w:rsidRPr="00FE6FBA">
        <w:rPr>
          <w:rFonts w:ascii="Times New Roman" w:eastAsia="Times New Roman" w:hAnsi="Times New Roman" w:cs="Times New Roman" w:hint="cs"/>
          <w:sz w:val="28"/>
          <w:szCs w:val="28"/>
          <w:highlight w:val="yellow"/>
        </w:rPr>
        <w:t>через</w:t>
      </w:r>
      <w:r w:rsidRPr="00FE6FBA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  <w:highlight w:val="yellow"/>
        </w:rPr>
        <w:t>экспорт</w:t>
      </w:r>
      <w:r w:rsidRPr="00FE6FBA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  <w:highlight w:val="yellow"/>
        </w:rPr>
        <w:t>данных</w:t>
      </w:r>
      <w:r w:rsidRPr="00FE6FBA">
        <w:rPr>
          <w:rFonts w:ascii="Times New Roman" w:eastAsia="Times New Roman" w:hAnsi="Times New Roman" w:cs="Times New Roman"/>
          <w:sz w:val="28"/>
          <w:szCs w:val="28"/>
          <w:highlight w:val="yellow"/>
        </w:rPr>
        <w:t>)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либо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функционировать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автономно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заполняя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пробел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который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закрывается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ни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одним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из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существующих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программных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продуктов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6FBA">
        <w:rPr>
          <w:rFonts w:ascii="Times New Roman" w:eastAsia="Times New Roman" w:hAnsi="Times New Roman" w:cs="Times New Roman" w:hint="cs"/>
          <w:sz w:val="28"/>
          <w:szCs w:val="28"/>
        </w:rPr>
        <w:t>рынке</w:t>
      </w:r>
      <w:r w:rsidRPr="00FE6FB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52C3E34" w14:textId="55E12542" w:rsidR="002737BD" w:rsidRPr="002737BD" w:rsidRDefault="002737BD" w:rsidP="002737BD">
      <w:pPr>
        <w:keepNext/>
        <w:keepLines/>
        <w:numPr>
          <w:ilvl w:val="1"/>
          <w:numId w:val="3"/>
        </w:numPr>
        <w:spacing w:before="120" w:after="0" w:line="36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6"/>
        </w:rPr>
      </w:pPr>
      <w:bookmarkStart w:id="5" w:name="_Toc199738916"/>
      <w:r w:rsidRPr="002737BD">
        <w:rPr>
          <w:rFonts w:ascii="Times New Roman" w:eastAsia="Times New Roman" w:hAnsi="Times New Roman" w:cs="Times New Roman"/>
          <w:b/>
          <w:color w:val="000000"/>
          <w:sz w:val="28"/>
          <w:szCs w:val="26"/>
        </w:rPr>
        <w:t xml:space="preserve">Обоснование и выбор </w:t>
      </w:r>
      <w:proofErr w:type="gramStart"/>
      <w:r w:rsidR="00C55E8B">
        <w:rPr>
          <w:rFonts w:ascii="Times New Roman" w:eastAsia="Times New Roman" w:hAnsi="Times New Roman" w:cs="Times New Roman"/>
          <w:b/>
          <w:color w:val="000000"/>
          <w:sz w:val="28"/>
          <w:szCs w:val="26"/>
        </w:rPr>
        <w:t>ПО</w:t>
      </w:r>
      <w:proofErr w:type="gramEnd"/>
      <w:r w:rsidRPr="002737BD">
        <w:rPr>
          <w:rFonts w:ascii="Times New Roman" w:eastAsia="Times New Roman" w:hAnsi="Times New Roman" w:cs="Times New Roman"/>
          <w:b/>
          <w:color w:val="000000"/>
          <w:sz w:val="28"/>
          <w:szCs w:val="26"/>
        </w:rPr>
        <w:t xml:space="preserve"> для разработки</w:t>
      </w:r>
      <w:bookmarkEnd w:id="5"/>
    </w:p>
    <w:p w14:paraId="0586BE70" w14:textId="07B53A5A" w:rsidR="002737BD" w:rsidRDefault="002737BD" w:rsidP="00FE6FBA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основании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проведённого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анализа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существующих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информационных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систем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выявленных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недостатков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связанных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отсутствием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функционала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прогнозирования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академических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рисков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а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также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учётом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поставленных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задач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был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осуществлён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выбор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технологического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стека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реализации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разрабатываемой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подсистемы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При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выборе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учитывались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следующие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критерии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надёжность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производительность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безопасность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простота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разработки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сопровождения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а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также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возможность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интеграции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существующей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инфраструктурой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образовательной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737BD">
        <w:rPr>
          <w:rFonts w:ascii="Times New Roman" w:eastAsia="Times New Roman" w:hAnsi="Times New Roman" w:cs="Times New Roman" w:hint="cs"/>
          <w:sz w:val="28"/>
          <w:szCs w:val="28"/>
        </w:rPr>
        <w:t>организации</w:t>
      </w:r>
      <w:r w:rsidRPr="002737B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95F34F6" w14:textId="15B7A508" w:rsidR="00C55E8B" w:rsidRDefault="00C55E8B" w:rsidP="00FE6FBA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качестве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языка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программирования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выбран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Python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Данный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язык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обладает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рядом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преимуществ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обусловивших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его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выбор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первых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Python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имеет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простой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лаконичный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синтаксис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что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ускоряет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процесс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разработки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облегчает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чтение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кода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вторых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Python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обладает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обширной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экосистемой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библиотек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обработки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(pandas, numpy)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веб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разработки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третьих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Python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является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одним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из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наиболее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востребованных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языков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сфере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анализа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машинного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обучения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что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важно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реализации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алгоритма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прогнозирования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Кроме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того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Python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lastRenderedPageBreak/>
        <w:t>имеет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активное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сообщество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разработчиков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хорошо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документирован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что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упрощает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поиск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решений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возникающих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проблем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49ACFDB" w14:textId="105C9EFA" w:rsidR="00C55E8B" w:rsidRPr="00C55E8B" w:rsidRDefault="00C55E8B" w:rsidP="00C55E8B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качестве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веб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фреймворка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выбран</w:t>
      </w:r>
      <w:proofErr w:type="gramEnd"/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Django. Django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представляет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собой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высокоуровневый</w:t>
      </w:r>
      <w:proofErr w:type="gramEnd"/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фреймворк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который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следует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принципу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«включено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из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коробки»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(batteries-included).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Он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предоставляет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следующие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ключевые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возможности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важные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разрабатываемой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подсистемы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AA00A4C" w14:textId="77777777" w:rsidR="00C55E8B" w:rsidRPr="00C55E8B" w:rsidRDefault="00C55E8B" w:rsidP="00C55E8B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Встроенная</w:t>
      </w:r>
      <w:proofErr w:type="gramEnd"/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ORM (Object-Relational Mapping)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позволяет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работать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базой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через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объекты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Python,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абстрагируясь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SQL-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запросов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что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ускоряет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разработку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снижает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риск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ошибок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0A81497" w14:textId="77777777" w:rsidR="00C55E8B" w:rsidRPr="00C55E8B" w:rsidRDefault="00C55E8B" w:rsidP="00C55E8B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Система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аутентификации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авторизации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обеспечивает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разграничение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доступа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разных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ролей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пользователей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студент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преподаватель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родитель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учебная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часть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администратор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«из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коробки»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E9B2A18" w14:textId="77777777" w:rsidR="00C55E8B" w:rsidRPr="00C55E8B" w:rsidRDefault="00C55E8B" w:rsidP="00C55E8B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Встроенная</w:t>
      </w:r>
      <w:proofErr w:type="gramEnd"/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админ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панель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предоставляет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удобный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интерфейс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управления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данными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группы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студенты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преподаватели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задания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что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особенно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важно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наполнения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тестирования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системы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4A889F2" w14:textId="77777777" w:rsidR="00C55E8B" w:rsidRPr="00C55E8B" w:rsidRDefault="00C55E8B" w:rsidP="00C55E8B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Защита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распространённых</w:t>
      </w:r>
      <w:proofErr w:type="gramEnd"/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веб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угроз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включает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защиту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CSRF-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атак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, XSS-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уязвимостей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SQL-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инъекций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0975101" w14:textId="77777777" w:rsidR="00C55E8B" w:rsidRPr="00C55E8B" w:rsidRDefault="00C55E8B" w:rsidP="00C55E8B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Масштабируемость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модульность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позволяет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разбивать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проект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отдельные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приложения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принцип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разделения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ответственности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что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облегчает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поддержку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развитие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системы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40F9D9" w14:textId="390A59D5" w:rsidR="00C55E8B" w:rsidRDefault="00C55E8B" w:rsidP="00C55E8B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Django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является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одним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из</w:t>
      </w:r>
      <w:proofErr w:type="gramEnd"/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наиболее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популярных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надёжных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фреймворков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веб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разработки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Python,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широко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используется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образовательных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корпоративных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проектах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C12CD5E" w14:textId="77777777" w:rsidR="00C55E8B" w:rsidRPr="00C55E8B" w:rsidRDefault="00C55E8B" w:rsidP="00C55E8B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качестве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системы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управления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базами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выбрана</w:t>
      </w:r>
      <w:proofErr w:type="gramEnd"/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MariaDB. MariaDB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является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форком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MySQL,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сохраняет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совместимость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ним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но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этом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предлагает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улучшенную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производительность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дополнительные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возможности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Выбор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MariaDB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обусловлен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следующими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факторами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FF98175" w14:textId="77777777" w:rsidR="00C55E8B" w:rsidRPr="00C55E8B" w:rsidRDefault="00C55E8B" w:rsidP="00C55E8B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Надёжность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стабильность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MariaDB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используется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крупных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проектах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всему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миру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доказала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свою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надёжность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4B091B4" w14:textId="77777777" w:rsidR="00C55E8B" w:rsidRPr="00C55E8B" w:rsidRDefault="00C55E8B" w:rsidP="00C55E8B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Поддержка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транзакций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целостности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обеспечивает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соблюдение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требований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ACID (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атомарность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согласованность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изоляция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долговечность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399F93D7" w14:textId="77777777" w:rsidR="00C55E8B" w:rsidRPr="00C55E8B" w:rsidRDefault="00C55E8B" w:rsidP="00C55E8B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5E8B">
        <w:rPr>
          <w:rFonts w:ascii="Times New Roman" w:eastAsia="Times New Roman" w:hAnsi="Times New Roman" w:cs="Times New Roman" w:hint="cs"/>
          <w:sz w:val="28"/>
          <w:szCs w:val="28"/>
        </w:rPr>
        <w:lastRenderedPageBreak/>
        <w:t>Высокая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производительность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оптимизирована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работы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большими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объёмами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сложными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запросами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C4B9E62" w14:textId="655AD3EC" w:rsidR="00C55E8B" w:rsidRDefault="00C55E8B" w:rsidP="00C55E8B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Совместимость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существующей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инфраструктурой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MariaDB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уже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используется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образовательной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организации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рамках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системы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ЭПОС</w:t>
      </w:r>
      <w:proofErr w:type="gramStart"/>
      <w:r w:rsidRPr="00C55E8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</w:t>
      </w:r>
      <w:proofErr w:type="gramEnd"/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77E3131" w14:textId="2B9992BA" w:rsidR="00C55E8B" w:rsidRDefault="00C55E8B" w:rsidP="00C55E8B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обеспечения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безопасного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соединения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используется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протокол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HTTPS.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процессе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разработки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тестирования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применяется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самоподписанный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сертификат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использованием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модуля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django-sslserver.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Это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позволяет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шифровать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трафик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между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клиентом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сервером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защищая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передаваемые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данные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логины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пароли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персональную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информацию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студентов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перехвата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этапе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внедрения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образовательной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организации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будет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использован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официальный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 xml:space="preserve"> SSL-</w:t>
      </w:r>
      <w:r w:rsidRPr="00C55E8B">
        <w:rPr>
          <w:rFonts w:ascii="Times New Roman" w:eastAsia="Times New Roman" w:hAnsi="Times New Roman" w:cs="Times New Roman" w:hint="cs"/>
          <w:sz w:val="28"/>
          <w:szCs w:val="28"/>
        </w:rPr>
        <w:t>сертификат</w:t>
      </w:r>
      <w:r w:rsidRPr="00C55E8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1ACC97C" w14:textId="6CDB6FF6" w:rsidR="005F1465" w:rsidRPr="005F1465" w:rsidRDefault="005F1465" w:rsidP="005F1465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разработки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пользовательского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интерфейса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выбран</w:t>
      </w:r>
      <w:proofErr w:type="gramEnd"/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Tailwind CSS. </w:t>
      </w:r>
      <w:proofErr w:type="gramStart"/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Утилитарный</w:t>
      </w:r>
      <w:proofErr w:type="gramEnd"/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CSS-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фреймворк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позволяет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создавать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адаптивные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интерфейсы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без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написания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собственного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CSS-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кода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Встроенные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механизмы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адаптивности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обеспечивают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корректное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отображение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устройствах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различным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разрешением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экрана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B3B85C1" w14:textId="6DE12B46" w:rsidR="005F1465" w:rsidRDefault="005F1465" w:rsidP="005F1465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визуализации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используется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библиотека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Chart.js.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Данная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библиотека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предназначена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построения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интерактивных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графиков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диаграмм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HTML5 Canvas.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рамках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подсистемы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её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помощью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отображаются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графики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динамики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рисков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круговые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диаграммы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распределения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студентов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уровням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риска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24606C0" w14:textId="6D0180A7" w:rsidR="005F1465" w:rsidRDefault="005F1465" w:rsidP="005F1465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организации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обмена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сообщениями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реализован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встроенный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механизм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Django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моделями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Chat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Message.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Выбранный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подход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обеспечивает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хранение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сообщений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MariaDB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поддерживает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функции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редактирования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удаления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сообщений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без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привлечения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дополнительных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465">
        <w:rPr>
          <w:rFonts w:ascii="Times New Roman" w:eastAsia="Times New Roman" w:hAnsi="Times New Roman" w:cs="Times New Roman" w:hint="cs"/>
          <w:sz w:val="28"/>
          <w:szCs w:val="28"/>
        </w:rPr>
        <w:t>библиотек</w:t>
      </w:r>
      <w:r w:rsidRPr="005F146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70FE894" w14:textId="77777777" w:rsidR="004E5AAB" w:rsidRDefault="004E5AAB" w:rsidP="004E5AAB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Хэширование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паролей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осуществляется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использованием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встроенного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механизма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Django (PBKDF2).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Данный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подход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гарантирует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что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при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компрометации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базы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исходные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пароли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пользователей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не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могут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быть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восстановлены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85F21D1" w14:textId="185A60FE" w:rsidR="004E5AAB" w:rsidRPr="004E5AAB" w:rsidRDefault="004E5AAB" w:rsidP="004E5AAB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Выбор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описанных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технологий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инструментов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обусловлен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необходимостью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создания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надёжной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безопасной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масштабируемой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lastRenderedPageBreak/>
        <w:t>информационной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подсистемы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отвечающей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задачам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прогнозирования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академических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рисков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требованиям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образовательной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организации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2B9D6DA" w14:textId="77777777" w:rsidR="004E5AAB" w:rsidRPr="004E5AAB" w:rsidRDefault="004E5AAB" w:rsidP="004E5AAB">
      <w:pPr>
        <w:keepNext/>
        <w:keepLines/>
        <w:numPr>
          <w:ilvl w:val="1"/>
          <w:numId w:val="3"/>
        </w:numPr>
        <w:spacing w:before="120" w:after="0" w:line="36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6"/>
        </w:rPr>
      </w:pPr>
      <w:bookmarkStart w:id="6" w:name="_Toc199738917"/>
      <w:r w:rsidRPr="004E5AAB">
        <w:rPr>
          <w:rFonts w:ascii="Times New Roman" w:eastAsia="Times New Roman" w:hAnsi="Times New Roman" w:cs="Times New Roman"/>
          <w:b/>
          <w:color w:val="000000"/>
          <w:sz w:val="28"/>
          <w:szCs w:val="26"/>
        </w:rPr>
        <w:t>Выводы по главе 1</w:t>
      </w:r>
      <w:bookmarkEnd w:id="6"/>
    </w:p>
    <w:p w14:paraId="43EACA57" w14:textId="3BBECF6B" w:rsidR="004E5AAB" w:rsidRPr="004E5AAB" w:rsidRDefault="004E5AAB" w:rsidP="004E5AAB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первой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главе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проведён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анализ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деятельности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Пермского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финансово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экономического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колледжа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как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объекта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исследования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Выявлено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что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образовательная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организация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обладает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развитой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программно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технической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инфраструктурой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включающей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базы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студентов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преподавателей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расписания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успеваемости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DB480F0" w14:textId="6E8E6B5C" w:rsidR="004E5AAB" w:rsidRPr="004E5AAB" w:rsidRDefault="004E5AAB" w:rsidP="004E5AAB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Установлено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что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существующие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информационные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системы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ЭПОС</w:t>
      </w:r>
      <w:proofErr w:type="gramStart"/>
      <w:r w:rsidRPr="004E5AA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</w:t>
      </w:r>
      <w:proofErr w:type="gramEnd"/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«Дневник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ру»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Внутренние разработки образовательных организаций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эффективно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решают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задачи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учёта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успеваемости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посещаемости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однако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ни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одна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из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них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не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содержит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модуля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прогнозирования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академических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рисков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Формируемые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отчёты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носят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ретроспективный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характер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фиксируя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уже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свершившиеся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факты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но,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не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позволяя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предсказывать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вероятность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отчисления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или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возникновения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академических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задолженностей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EA6BB1F" w14:textId="77777777" w:rsidR="004E5AAB" w:rsidRPr="004E5AAB" w:rsidRDefault="004E5AAB" w:rsidP="004E5AAB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основе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анализа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научной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литературы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(Romero &amp; Ventura, 2010)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выделены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методы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прогнозирования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академической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успеваемости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логистическая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регрессия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деревья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решений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случайный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лес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нейронные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сети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Указанные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методы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требуют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больших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объёмов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исторических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вычислительных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ресурсов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что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ограничивает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их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применение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условиях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среднего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профессионального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образования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связи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этим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разрабатываемой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подсистемы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обоснован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экспертный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подход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основанный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взвешенной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сумме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факторов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риска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865CB42" w14:textId="77777777" w:rsidR="004E5AAB" w:rsidRPr="004E5AAB" w:rsidRDefault="004E5AAB" w:rsidP="004E5AAB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Определены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ключевые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факторы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влияющие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академический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риск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низкая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посещаемость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несвоевременная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сдача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заданий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наличие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академических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задолженностей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отсутствие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стипендии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совмещение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учёбы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работой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Участие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олимпиадах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конкурсах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выделено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как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фактор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снижающий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риск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отчисления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A644056" w14:textId="111863B7" w:rsidR="004E5AAB" w:rsidRPr="004E5AAB" w:rsidRDefault="004E5AAB" w:rsidP="004E5AAB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Обоснован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выбор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технологического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стека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реализации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подсистемы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язык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программирования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Python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веб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фреймворк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Django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СУБД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MariaDB,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протокол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HTTPS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самоподписанным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сертификатом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Tailwind CSS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интерфейса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Chart.js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визуализации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Выбранные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технологии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обеспечивают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баланс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между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производительностью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безопасностью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скоростью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разработки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3C4CE79" w14:textId="5C590572" w:rsidR="00C1112B" w:rsidRDefault="004E5AAB" w:rsidP="004E5AAB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5AAB">
        <w:rPr>
          <w:rFonts w:ascii="Times New Roman" w:eastAsia="Times New Roman" w:hAnsi="Times New Roman" w:cs="Times New Roman" w:hint="cs"/>
          <w:sz w:val="28"/>
          <w:szCs w:val="28"/>
        </w:rPr>
        <w:lastRenderedPageBreak/>
        <w:t>Таким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образом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теоретическая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база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анализ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существующих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решений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подтверждают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актуальность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целесообразность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разработки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информационной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подсистемы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прогнозирования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академических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рисков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а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также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определяют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направления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её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проектирования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реализации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во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второй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5AAB">
        <w:rPr>
          <w:rFonts w:ascii="Times New Roman" w:eastAsia="Times New Roman" w:hAnsi="Times New Roman" w:cs="Times New Roman" w:hint="cs"/>
          <w:sz w:val="28"/>
          <w:szCs w:val="28"/>
        </w:rPr>
        <w:t>главе</w:t>
      </w:r>
      <w:r w:rsidRPr="004E5AA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E32D083" w14:textId="77777777" w:rsidR="00C1112B" w:rsidRDefault="00C1112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0A5F0135" w14:textId="77777777" w:rsidR="006A71B2" w:rsidRPr="006A71B2" w:rsidRDefault="006A71B2" w:rsidP="006A71B2">
      <w:pPr>
        <w:keepNext/>
        <w:keepLines/>
        <w:spacing w:before="240" w:after="24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32"/>
        </w:rPr>
      </w:pPr>
      <w:bookmarkStart w:id="7" w:name="_Toc199738918"/>
      <w:r w:rsidRPr="006A71B2">
        <w:rPr>
          <w:rFonts w:ascii="Times New Roman" w:eastAsia="Times New Roman" w:hAnsi="Times New Roman" w:cs="Times New Roman"/>
          <w:b/>
          <w:color w:val="000000"/>
          <w:sz w:val="28"/>
          <w:szCs w:val="32"/>
        </w:rPr>
        <w:lastRenderedPageBreak/>
        <w:t>Глава 2. Проектная часть</w:t>
      </w:r>
      <w:bookmarkEnd w:id="7"/>
    </w:p>
    <w:p w14:paraId="79BDF1FE" w14:textId="77777777" w:rsidR="006A71B2" w:rsidRPr="006A71B2" w:rsidRDefault="006A71B2" w:rsidP="006A71B2">
      <w:pPr>
        <w:keepNext/>
        <w:keepLines/>
        <w:spacing w:before="120"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6"/>
        </w:rPr>
      </w:pPr>
      <w:bookmarkStart w:id="8" w:name="_Toc199738919"/>
      <w:r w:rsidRPr="006A71B2">
        <w:rPr>
          <w:rFonts w:ascii="Times New Roman" w:eastAsia="Times New Roman" w:hAnsi="Times New Roman" w:cs="Times New Roman"/>
          <w:b/>
          <w:color w:val="000000"/>
          <w:sz w:val="28"/>
          <w:szCs w:val="26"/>
        </w:rPr>
        <w:t>2.1. Характеристика входной информации</w:t>
      </w:r>
      <w:bookmarkEnd w:id="8"/>
    </w:p>
    <w:p w14:paraId="7B7C0D7C" w14:textId="77777777" w:rsidR="006A71B2" w:rsidRPr="006A71B2" w:rsidRDefault="006A71B2" w:rsidP="006A71B2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решения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задачи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прогнозирования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академических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рисков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входная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информация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подразделяется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два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типа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условно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постоянную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оперативно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учётную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13CCF8C" w14:textId="77777777" w:rsidR="006A71B2" w:rsidRPr="006A71B2" w:rsidRDefault="006A71B2" w:rsidP="006A71B2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К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условно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постоянной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информации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относятся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данные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из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справочников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констант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перечислений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Справочники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представляют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собой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прикладные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объекты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информационной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системы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которые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позволяют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хранить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списочные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данные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базе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имеющие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однородную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структуру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К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таким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данным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относятся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перечень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учебных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групп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список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дисциплин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формы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контроля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весами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оценок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а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также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роли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пользователей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системы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B2E5AAB" w14:textId="2FC512CA" w:rsidR="004E5AAB" w:rsidRDefault="006A71B2" w:rsidP="006A71B2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К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оперативно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учётной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информации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относятся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данные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которые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формируются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процессе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обучения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изменяются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во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времени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текущая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успеваемость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студентов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посещаемость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занятий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сведения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о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сдаче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домашних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аудиторных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заданий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4E35">
        <w:rPr>
          <w:rFonts w:ascii="Times New Roman" w:eastAsia="Times New Roman" w:hAnsi="Times New Roman" w:cs="Times New Roman" w:hint="cs"/>
          <w:sz w:val="28"/>
          <w:szCs w:val="28"/>
          <w:highlight w:val="yellow"/>
        </w:rPr>
        <w:t>с</w:t>
      </w:r>
      <w:r w:rsidRPr="00CA4E35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r w:rsidRPr="00CA4E35">
        <w:rPr>
          <w:rFonts w:ascii="Times New Roman" w:eastAsia="Times New Roman" w:hAnsi="Times New Roman" w:cs="Times New Roman" w:hint="cs"/>
          <w:sz w:val="28"/>
          <w:szCs w:val="28"/>
          <w:highlight w:val="yellow"/>
        </w:rPr>
        <w:t>фиксацией</w:t>
      </w:r>
      <w:r w:rsidRPr="00CA4E35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  <w:r w:rsidRPr="00CA4E35">
        <w:rPr>
          <w:rFonts w:ascii="Times New Roman" w:eastAsia="Times New Roman" w:hAnsi="Times New Roman" w:cs="Times New Roman" w:hint="cs"/>
          <w:sz w:val="28"/>
          <w:szCs w:val="28"/>
          <w:highlight w:val="yellow"/>
        </w:rPr>
        <w:t>дедлайнов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академические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задолженности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а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также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социально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экономические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факторы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наличие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работы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получение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стипендии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участие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71B2">
        <w:rPr>
          <w:rFonts w:ascii="Times New Roman" w:eastAsia="Times New Roman" w:hAnsi="Times New Roman" w:cs="Times New Roman" w:hint="cs"/>
          <w:sz w:val="28"/>
          <w:szCs w:val="28"/>
        </w:rPr>
        <w:t>олимпиадах</w:t>
      </w:r>
      <w:r w:rsidRPr="006A71B2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0C244F7" w14:textId="07146AAE" w:rsidR="00CA4E35" w:rsidRDefault="00CA4E35" w:rsidP="00CA4E35">
      <w:pPr>
        <w:spacing w:line="278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CA4E35">
        <w:rPr>
          <w:rFonts w:ascii="Times New Roman" w:eastAsia="Times New Roman" w:hAnsi="Times New Roman" w:cs="Times New Roman"/>
          <w:color w:val="000000"/>
          <w:sz w:val="28"/>
        </w:rPr>
        <w:t>Таблица 2 - Структура и состав таблиц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52"/>
        <w:gridCol w:w="2156"/>
        <w:gridCol w:w="1645"/>
        <w:gridCol w:w="2789"/>
      </w:tblGrid>
      <w:tr w:rsidR="00437A2D" w14:paraId="2564B26E" w14:textId="77777777" w:rsidTr="001130D8">
        <w:tc>
          <w:tcPr>
            <w:tcW w:w="2652" w:type="dxa"/>
          </w:tcPr>
          <w:p w14:paraId="47DF1438" w14:textId="576B93E9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93A">
              <w:rPr>
                <w:rFonts w:eastAsia="Times New Roman" w:cs="Times New Roman"/>
                <w:b/>
                <w:bCs/>
                <w:lang w:eastAsia="ru-RU"/>
              </w:rPr>
              <w:t>Наименование таблицы</w:t>
            </w:r>
          </w:p>
        </w:tc>
        <w:tc>
          <w:tcPr>
            <w:tcW w:w="2156" w:type="dxa"/>
          </w:tcPr>
          <w:p w14:paraId="5417955D" w14:textId="551646AE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93A">
              <w:rPr>
                <w:rFonts w:eastAsia="Times New Roman" w:cs="Times New Roman"/>
                <w:b/>
                <w:bCs/>
                <w:lang w:eastAsia="ru-RU"/>
              </w:rPr>
              <w:t>Наименование поля</w:t>
            </w:r>
          </w:p>
        </w:tc>
        <w:tc>
          <w:tcPr>
            <w:tcW w:w="1645" w:type="dxa"/>
          </w:tcPr>
          <w:p w14:paraId="27C9F5A4" w14:textId="52A276C6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93A">
              <w:rPr>
                <w:rFonts w:eastAsia="Times New Roman" w:cs="Times New Roman"/>
                <w:b/>
                <w:bCs/>
                <w:lang w:eastAsia="ru-RU"/>
              </w:rPr>
              <w:t>Тип данных</w:t>
            </w:r>
          </w:p>
        </w:tc>
        <w:tc>
          <w:tcPr>
            <w:tcW w:w="2789" w:type="dxa"/>
          </w:tcPr>
          <w:p w14:paraId="09E15ACA" w14:textId="3DB3638B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D593A">
              <w:rPr>
                <w:rFonts w:eastAsia="Times New Roman" w:cs="Times New Roman"/>
                <w:b/>
                <w:bCs/>
                <w:lang w:eastAsia="ru-RU"/>
              </w:rPr>
              <w:t>Свойства / Размер</w:t>
            </w:r>
          </w:p>
        </w:tc>
      </w:tr>
      <w:tr w:rsidR="00437A2D" w14:paraId="76E81839" w14:textId="77777777" w:rsidTr="001130D8">
        <w:tc>
          <w:tcPr>
            <w:tcW w:w="2652" w:type="dxa"/>
            <w:vMerge w:val="restart"/>
            <w:vAlign w:val="center"/>
          </w:tcPr>
          <w:p w14:paraId="231DDE89" w14:textId="22C972D0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7A2D">
              <w:rPr>
                <w:rFonts w:ascii="Times New Roman" w:eastAsia="Times New Roman" w:hAnsi="Times New Roman" w:cs="Times New Roman"/>
                <w:sz w:val="28"/>
                <w:szCs w:val="28"/>
              </w:rPr>
              <w:t>users_user</w:t>
            </w:r>
          </w:p>
        </w:tc>
        <w:tc>
          <w:tcPr>
            <w:tcW w:w="2156" w:type="dxa"/>
          </w:tcPr>
          <w:p w14:paraId="4BEEE691" w14:textId="734D4B4D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3C8">
              <w:t>id</w:t>
            </w:r>
          </w:p>
        </w:tc>
        <w:tc>
          <w:tcPr>
            <w:tcW w:w="1645" w:type="dxa"/>
          </w:tcPr>
          <w:p w14:paraId="27101661" w14:textId="774EB3E4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3C8">
              <w:t>BIGINT</w:t>
            </w:r>
          </w:p>
        </w:tc>
        <w:tc>
          <w:tcPr>
            <w:tcW w:w="2789" w:type="dxa"/>
          </w:tcPr>
          <w:p w14:paraId="2F374894" w14:textId="215839D3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3C8">
              <w:rPr>
                <w:rFonts w:hint="cs"/>
              </w:rPr>
              <w:t>Первичный</w:t>
            </w:r>
            <w:r w:rsidRPr="00D923C8">
              <w:t xml:space="preserve"> </w:t>
            </w:r>
            <w:r w:rsidRPr="00D923C8">
              <w:rPr>
                <w:rFonts w:hint="cs"/>
              </w:rPr>
              <w:t>ключ</w:t>
            </w:r>
            <w:r w:rsidRPr="00D923C8">
              <w:t xml:space="preserve">, </w:t>
            </w:r>
            <w:r w:rsidRPr="00D923C8">
              <w:rPr>
                <w:rFonts w:hint="cs"/>
              </w:rPr>
              <w:t>автоинкремент</w:t>
            </w:r>
          </w:p>
        </w:tc>
      </w:tr>
      <w:tr w:rsidR="00437A2D" w14:paraId="7596F118" w14:textId="77777777" w:rsidTr="001130D8">
        <w:tc>
          <w:tcPr>
            <w:tcW w:w="2652" w:type="dxa"/>
            <w:vMerge/>
          </w:tcPr>
          <w:p w14:paraId="40F64755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431B4ED6" w14:textId="50AF2134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3C8">
              <w:t>email</w:t>
            </w:r>
          </w:p>
        </w:tc>
        <w:tc>
          <w:tcPr>
            <w:tcW w:w="1645" w:type="dxa"/>
          </w:tcPr>
          <w:p w14:paraId="09AC421C" w14:textId="6999A1A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3C8">
              <w:t>VARCHAR(255)</w:t>
            </w:r>
          </w:p>
        </w:tc>
        <w:tc>
          <w:tcPr>
            <w:tcW w:w="2789" w:type="dxa"/>
          </w:tcPr>
          <w:p w14:paraId="3070E1E6" w14:textId="45DB74BC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3C8">
              <w:rPr>
                <w:rFonts w:hint="cs"/>
              </w:rPr>
              <w:t>Уникальный</w:t>
            </w:r>
            <w:r w:rsidRPr="00D923C8">
              <w:t>, NOT NULL</w:t>
            </w:r>
          </w:p>
        </w:tc>
      </w:tr>
      <w:tr w:rsidR="00437A2D" w14:paraId="058E540A" w14:textId="77777777" w:rsidTr="001130D8">
        <w:tc>
          <w:tcPr>
            <w:tcW w:w="2652" w:type="dxa"/>
            <w:vMerge/>
          </w:tcPr>
          <w:p w14:paraId="3AAC1CEE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77DEAFFF" w14:textId="0F1A2DD0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3C8">
              <w:t>password</w:t>
            </w:r>
          </w:p>
        </w:tc>
        <w:tc>
          <w:tcPr>
            <w:tcW w:w="1645" w:type="dxa"/>
          </w:tcPr>
          <w:p w14:paraId="3512CC2A" w14:textId="7A5C2C0C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3C8">
              <w:t>VARCHAR(128)</w:t>
            </w:r>
          </w:p>
        </w:tc>
        <w:tc>
          <w:tcPr>
            <w:tcW w:w="2789" w:type="dxa"/>
          </w:tcPr>
          <w:p w14:paraId="2D2F2AEB" w14:textId="3D12BDFF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3C8">
              <w:t>NOT NULL</w:t>
            </w:r>
          </w:p>
        </w:tc>
      </w:tr>
      <w:tr w:rsidR="00437A2D" w:rsidRPr="00730117" w14:paraId="685385F7" w14:textId="77777777" w:rsidTr="001130D8">
        <w:tc>
          <w:tcPr>
            <w:tcW w:w="2652" w:type="dxa"/>
            <w:vMerge/>
          </w:tcPr>
          <w:p w14:paraId="403AAEDE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26534D12" w14:textId="130FC05F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3C8">
              <w:t>role</w:t>
            </w:r>
          </w:p>
        </w:tc>
        <w:tc>
          <w:tcPr>
            <w:tcW w:w="1645" w:type="dxa"/>
          </w:tcPr>
          <w:p w14:paraId="64C07DE2" w14:textId="5E53C318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3C8">
              <w:t>VARCHAR(20)</w:t>
            </w:r>
          </w:p>
        </w:tc>
        <w:tc>
          <w:tcPr>
            <w:tcW w:w="2789" w:type="dxa"/>
          </w:tcPr>
          <w:p w14:paraId="47AA38D8" w14:textId="4E704D9A" w:rsidR="00437A2D" w:rsidRP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437A2D">
              <w:rPr>
                <w:lang w:val="en-US"/>
              </w:rPr>
              <w:t xml:space="preserve">NOT NULL, </w:t>
            </w:r>
            <w:r w:rsidRPr="00D923C8">
              <w:rPr>
                <w:rFonts w:hint="cs"/>
              </w:rPr>
              <w:t>значения</w:t>
            </w:r>
            <w:r w:rsidRPr="00437A2D">
              <w:rPr>
                <w:lang w:val="en-US"/>
              </w:rPr>
              <w:t>: 'student', 'parent', 'teacher', 'academic_staff', 'admin'</w:t>
            </w:r>
          </w:p>
        </w:tc>
      </w:tr>
      <w:tr w:rsidR="00437A2D" w14:paraId="6E44810D" w14:textId="77777777" w:rsidTr="001130D8">
        <w:tc>
          <w:tcPr>
            <w:tcW w:w="2652" w:type="dxa"/>
            <w:vMerge/>
          </w:tcPr>
          <w:p w14:paraId="67474A37" w14:textId="77777777" w:rsidR="00437A2D" w:rsidRP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34F718FE" w14:textId="455DFDA3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3C8">
              <w:t>is_active</w:t>
            </w:r>
          </w:p>
        </w:tc>
        <w:tc>
          <w:tcPr>
            <w:tcW w:w="1645" w:type="dxa"/>
          </w:tcPr>
          <w:p w14:paraId="0686892A" w14:textId="41D8373F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3C8">
              <w:t>BOOLEAN</w:t>
            </w:r>
          </w:p>
        </w:tc>
        <w:tc>
          <w:tcPr>
            <w:tcW w:w="2789" w:type="dxa"/>
          </w:tcPr>
          <w:p w14:paraId="7248CF45" w14:textId="1ECC4E58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3C8">
              <w:t>DEFAULT TRUE</w:t>
            </w:r>
          </w:p>
        </w:tc>
      </w:tr>
      <w:tr w:rsidR="00437A2D" w14:paraId="026ACD99" w14:textId="77777777" w:rsidTr="001130D8">
        <w:tc>
          <w:tcPr>
            <w:tcW w:w="2652" w:type="dxa"/>
            <w:vMerge/>
          </w:tcPr>
          <w:p w14:paraId="5517BAA5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0A602D94" w14:textId="1EE6535F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3C8">
              <w:t>is_staff</w:t>
            </w:r>
          </w:p>
        </w:tc>
        <w:tc>
          <w:tcPr>
            <w:tcW w:w="1645" w:type="dxa"/>
          </w:tcPr>
          <w:p w14:paraId="26C12DE1" w14:textId="05192F58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3C8">
              <w:t>BOOLEAN</w:t>
            </w:r>
          </w:p>
        </w:tc>
        <w:tc>
          <w:tcPr>
            <w:tcW w:w="2789" w:type="dxa"/>
          </w:tcPr>
          <w:p w14:paraId="5C09E388" w14:textId="3239EF8D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3C8">
              <w:t>DEFAULT FALSE</w:t>
            </w:r>
          </w:p>
        </w:tc>
      </w:tr>
      <w:tr w:rsidR="00437A2D" w14:paraId="13199E9E" w14:textId="77777777" w:rsidTr="001130D8">
        <w:tc>
          <w:tcPr>
            <w:tcW w:w="2652" w:type="dxa"/>
            <w:vMerge/>
          </w:tcPr>
          <w:p w14:paraId="565E1D5B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7398FD6E" w14:textId="73A7D0FB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3C8">
              <w:t>created_at</w:t>
            </w:r>
          </w:p>
        </w:tc>
        <w:tc>
          <w:tcPr>
            <w:tcW w:w="1645" w:type="dxa"/>
          </w:tcPr>
          <w:p w14:paraId="4F3F5FD8" w14:textId="08092872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3C8">
              <w:t>DATETIME</w:t>
            </w:r>
          </w:p>
        </w:tc>
        <w:tc>
          <w:tcPr>
            <w:tcW w:w="2789" w:type="dxa"/>
          </w:tcPr>
          <w:p w14:paraId="4D4CB71C" w14:textId="6261493F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3C8">
              <w:rPr>
                <w:rFonts w:hint="cs"/>
              </w:rPr>
              <w:t>Автозаполнение</w:t>
            </w:r>
            <w:r w:rsidRPr="00D923C8">
              <w:t xml:space="preserve"> </w:t>
            </w:r>
            <w:r w:rsidRPr="00D923C8">
              <w:rPr>
                <w:rFonts w:hint="cs"/>
              </w:rPr>
              <w:t>при</w:t>
            </w:r>
            <w:r w:rsidRPr="00D923C8">
              <w:t xml:space="preserve"> </w:t>
            </w:r>
            <w:r w:rsidRPr="00D923C8">
              <w:rPr>
                <w:rFonts w:hint="cs"/>
              </w:rPr>
              <w:t>создании</w:t>
            </w:r>
          </w:p>
        </w:tc>
      </w:tr>
      <w:tr w:rsidR="00437A2D" w14:paraId="0394A2E6" w14:textId="77777777" w:rsidTr="001130D8">
        <w:tc>
          <w:tcPr>
            <w:tcW w:w="2652" w:type="dxa"/>
            <w:vMerge w:val="restart"/>
            <w:vAlign w:val="center"/>
          </w:tcPr>
          <w:p w14:paraId="7886E49B" w14:textId="77777777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9FD12EE" w14:textId="77777777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CCC21C8" w14:textId="77777777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E38D005" w14:textId="77777777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4912BE7" w14:textId="77777777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04E1FD2" w14:textId="77777777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027B280" w14:textId="77777777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DF7B1F6" w14:textId="77777777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27325ED" w14:textId="77777777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8027A4F" w14:textId="4E243F82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7A2D">
              <w:rPr>
                <w:rFonts w:ascii="Times New Roman" w:eastAsia="Times New Roman" w:hAnsi="Times New Roman" w:cs="Times New Roman"/>
                <w:sz w:val="28"/>
                <w:szCs w:val="28"/>
              </w:rPr>
              <w:t>users_student</w:t>
            </w:r>
          </w:p>
        </w:tc>
        <w:tc>
          <w:tcPr>
            <w:tcW w:w="2156" w:type="dxa"/>
          </w:tcPr>
          <w:p w14:paraId="421B1831" w14:textId="4C19893D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lastRenderedPageBreak/>
              <w:t>user_id</w:t>
            </w:r>
          </w:p>
        </w:tc>
        <w:tc>
          <w:tcPr>
            <w:tcW w:w="1645" w:type="dxa"/>
          </w:tcPr>
          <w:p w14:paraId="247BF46E" w14:textId="0AB2BCB5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BIGINT</w:t>
            </w:r>
          </w:p>
        </w:tc>
        <w:tc>
          <w:tcPr>
            <w:tcW w:w="2789" w:type="dxa"/>
          </w:tcPr>
          <w:p w14:paraId="425CF7A1" w14:textId="05FE338A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rPr>
                <w:rFonts w:hint="cs"/>
              </w:rPr>
              <w:t>Первичный</w:t>
            </w:r>
            <w:r w:rsidRPr="00432B4D">
              <w:t xml:space="preserve"> </w:t>
            </w:r>
            <w:r w:rsidRPr="00432B4D">
              <w:rPr>
                <w:rFonts w:hint="cs"/>
              </w:rPr>
              <w:t>ключ</w:t>
            </w:r>
            <w:r w:rsidRPr="00432B4D">
              <w:t xml:space="preserve">, </w:t>
            </w:r>
            <w:r w:rsidRPr="00432B4D">
              <w:rPr>
                <w:rFonts w:hint="cs"/>
              </w:rPr>
              <w:lastRenderedPageBreak/>
              <w:t>внешний</w:t>
            </w:r>
            <w:r w:rsidRPr="00432B4D">
              <w:t xml:space="preserve"> </w:t>
            </w:r>
            <w:r w:rsidRPr="00432B4D">
              <w:rPr>
                <w:rFonts w:hint="cs"/>
              </w:rPr>
              <w:t>ключ</w:t>
            </w:r>
            <w:r w:rsidRPr="00432B4D">
              <w:t xml:space="preserve"> → users_user(id)</w:t>
            </w:r>
          </w:p>
        </w:tc>
      </w:tr>
      <w:tr w:rsidR="00437A2D" w14:paraId="3CDF01E5" w14:textId="77777777" w:rsidTr="001130D8">
        <w:tc>
          <w:tcPr>
            <w:tcW w:w="2652" w:type="dxa"/>
            <w:vMerge/>
          </w:tcPr>
          <w:p w14:paraId="524BA2AD" w14:textId="77777777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3AACA7A8" w14:textId="040BE910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last_name</w:t>
            </w:r>
          </w:p>
        </w:tc>
        <w:tc>
          <w:tcPr>
            <w:tcW w:w="1645" w:type="dxa"/>
          </w:tcPr>
          <w:p w14:paraId="0CA8A596" w14:textId="57F8B991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VARCHAR(100)</w:t>
            </w:r>
          </w:p>
        </w:tc>
        <w:tc>
          <w:tcPr>
            <w:tcW w:w="2789" w:type="dxa"/>
          </w:tcPr>
          <w:p w14:paraId="3CE51EE5" w14:textId="7BF3D6B3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NOT NULL</w:t>
            </w:r>
          </w:p>
        </w:tc>
      </w:tr>
      <w:tr w:rsidR="00437A2D" w14:paraId="5A8465B7" w14:textId="77777777" w:rsidTr="001130D8">
        <w:tc>
          <w:tcPr>
            <w:tcW w:w="2652" w:type="dxa"/>
            <w:vMerge/>
          </w:tcPr>
          <w:p w14:paraId="031FCE50" w14:textId="77777777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763A92D3" w14:textId="548087DD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first_name</w:t>
            </w:r>
          </w:p>
        </w:tc>
        <w:tc>
          <w:tcPr>
            <w:tcW w:w="1645" w:type="dxa"/>
          </w:tcPr>
          <w:p w14:paraId="401F9899" w14:textId="61E9066B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VARCHAR(100)</w:t>
            </w:r>
          </w:p>
        </w:tc>
        <w:tc>
          <w:tcPr>
            <w:tcW w:w="2789" w:type="dxa"/>
          </w:tcPr>
          <w:p w14:paraId="172DFE60" w14:textId="43A82E9B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NOT NULL</w:t>
            </w:r>
          </w:p>
        </w:tc>
      </w:tr>
      <w:tr w:rsidR="00437A2D" w14:paraId="3F45B40C" w14:textId="77777777" w:rsidTr="001130D8">
        <w:tc>
          <w:tcPr>
            <w:tcW w:w="2652" w:type="dxa"/>
            <w:vMerge/>
          </w:tcPr>
          <w:p w14:paraId="56D237A1" w14:textId="77777777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59AD0057" w14:textId="2610D431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middle_name</w:t>
            </w:r>
          </w:p>
        </w:tc>
        <w:tc>
          <w:tcPr>
            <w:tcW w:w="1645" w:type="dxa"/>
          </w:tcPr>
          <w:p w14:paraId="5CF2F62D" w14:textId="6EA91425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VARCHAR(100)</w:t>
            </w:r>
          </w:p>
        </w:tc>
        <w:tc>
          <w:tcPr>
            <w:tcW w:w="2789" w:type="dxa"/>
          </w:tcPr>
          <w:p w14:paraId="6FDAFDC0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7A2D" w14:paraId="24AC06FE" w14:textId="77777777" w:rsidTr="001130D8">
        <w:tc>
          <w:tcPr>
            <w:tcW w:w="2652" w:type="dxa"/>
            <w:vMerge/>
          </w:tcPr>
          <w:p w14:paraId="19898DD6" w14:textId="77777777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4D130BA1" w14:textId="6776C00E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birth_date</w:t>
            </w:r>
          </w:p>
        </w:tc>
        <w:tc>
          <w:tcPr>
            <w:tcW w:w="1645" w:type="dxa"/>
          </w:tcPr>
          <w:p w14:paraId="6EB204DD" w14:textId="51B2D996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DATE</w:t>
            </w:r>
          </w:p>
        </w:tc>
        <w:tc>
          <w:tcPr>
            <w:tcW w:w="2789" w:type="dxa"/>
          </w:tcPr>
          <w:p w14:paraId="3E718946" w14:textId="55523D09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NOT NULL</w:t>
            </w:r>
          </w:p>
        </w:tc>
      </w:tr>
      <w:tr w:rsidR="00437A2D" w14:paraId="41E60381" w14:textId="77777777" w:rsidTr="001130D8">
        <w:tc>
          <w:tcPr>
            <w:tcW w:w="2652" w:type="dxa"/>
            <w:vMerge/>
          </w:tcPr>
          <w:p w14:paraId="0E2EFD59" w14:textId="77777777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3BB9FF52" w14:textId="4EFC718A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group_id</w:t>
            </w:r>
          </w:p>
        </w:tc>
        <w:tc>
          <w:tcPr>
            <w:tcW w:w="1645" w:type="dxa"/>
          </w:tcPr>
          <w:p w14:paraId="6984CB45" w14:textId="459C8ADB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BIGINT</w:t>
            </w:r>
          </w:p>
        </w:tc>
        <w:tc>
          <w:tcPr>
            <w:tcW w:w="2789" w:type="dxa"/>
          </w:tcPr>
          <w:p w14:paraId="26771825" w14:textId="2187D79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rPr>
                <w:rFonts w:hint="cs"/>
              </w:rPr>
              <w:t>Внешний</w:t>
            </w:r>
            <w:r w:rsidRPr="00432B4D">
              <w:t xml:space="preserve"> </w:t>
            </w:r>
            <w:r w:rsidRPr="00432B4D">
              <w:rPr>
                <w:rFonts w:hint="cs"/>
              </w:rPr>
              <w:t>ключ</w:t>
            </w:r>
            <w:r w:rsidRPr="00432B4D">
              <w:t xml:space="preserve"> → core_group(id), </w:t>
            </w:r>
            <w:r w:rsidRPr="00432B4D">
              <w:rPr>
                <w:rFonts w:hint="cs"/>
              </w:rPr>
              <w:t>может</w:t>
            </w:r>
            <w:r w:rsidRPr="00432B4D">
              <w:t xml:space="preserve"> </w:t>
            </w:r>
            <w:r w:rsidRPr="00432B4D">
              <w:rPr>
                <w:rFonts w:hint="cs"/>
              </w:rPr>
              <w:t>быть</w:t>
            </w:r>
            <w:r w:rsidRPr="00432B4D">
              <w:t xml:space="preserve"> NULL</w:t>
            </w:r>
          </w:p>
        </w:tc>
      </w:tr>
      <w:tr w:rsidR="00437A2D" w14:paraId="143B74AA" w14:textId="77777777" w:rsidTr="001130D8">
        <w:tc>
          <w:tcPr>
            <w:tcW w:w="2652" w:type="dxa"/>
            <w:vMerge/>
          </w:tcPr>
          <w:p w14:paraId="426C08EC" w14:textId="77777777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459F0F04" w14:textId="73668223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enrollment_year</w:t>
            </w:r>
          </w:p>
        </w:tc>
        <w:tc>
          <w:tcPr>
            <w:tcW w:w="1645" w:type="dxa"/>
          </w:tcPr>
          <w:p w14:paraId="020FD8A9" w14:textId="3E9B611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INTEGER</w:t>
            </w:r>
          </w:p>
        </w:tc>
        <w:tc>
          <w:tcPr>
            <w:tcW w:w="2789" w:type="dxa"/>
          </w:tcPr>
          <w:p w14:paraId="34F77475" w14:textId="69E88A3E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NOT NULL</w:t>
            </w:r>
          </w:p>
        </w:tc>
      </w:tr>
      <w:tr w:rsidR="00437A2D" w14:paraId="77E88449" w14:textId="77777777" w:rsidTr="001130D8">
        <w:tc>
          <w:tcPr>
            <w:tcW w:w="2652" w:type="dxa"/>
            <w:vMerge/>
          </w:tcPr>
          <w:p w14:paraId="2B8F6CB5" w14:textId="77777777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384A288E" w14:textId="190C530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student_id_number</w:t>
            </w:r>
          </w:p>
        </w:tc>
        <w:tc>
          <w:tcPr>
            <w:tcW w:w="1645" w:type="dxa"/>
          </w:tcPr>
          <w:p w14:paraId="1002B066" w14:textId="08D9F99B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VARCHAR(50)</w:t>
            </w:r>
          </w:p>
        </w:tc>
        <w:tc>
          <w:tcPr>
            <w:tcW w:w="2789" w:type="dxa"/>
          </w:tcPr>
          <w:p w14:paraId="5235E03E" w14:textId="2D495C6B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rPr>
                <w:rFonts w:hint="cs"/>
              </w:rPr>
              <w:t>Уникальный</w:t>
            </w:r>
          </w:p>
        </w:tc>
      </w:tr>
      <w:tr w:rsidR="00437A2D" w14:paraId="101018D6" w14:textId="77777777" w:rsidTr="001130D8">
        <w:tc>
          <w:tcPr>
            <w:tcW w:w="2652" w:type="dxa"/>
            <w:vMerge/>
          </w:tcPr>
          <w:p w14:paraId="6FEED865" w14:textId="77777777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38F09CB1" w14:textId="726B35AE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has_job</w:t>
            </w:r>
          </w:p>
        </w:tc>
        <w:tc>
          <w:tcPr>
            <w:tcW w:w="1645" w:type="dxa"/>
          </w:tcPr>
          <w:p w14:paraId="01B811D7" w14:textId="15F758FD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BOOLEAN</w:t>
            </w:r>
          </w:p>
        </w:tc>
        <w:tc>
          <w:tcPr>
            <w:tcW w:w="2789" w:type="dxa"/>
          </w:tcPr>
          <w:p w14:paraId="0D9108ED" w14:textId="4D1D904A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DEFAULT FALSE</w:t>
            </w:r>
          </w:p>
        </w:tc>
      </w:tr>
      <w:tr w:rsidR="00437A2D" w14:paraId="79729878" w14:textId="77777777" w:rsidTr="001130D8">
        <w:tc>
          <w:tcPr>
            <w:tcW w:w="2652" w:type="dxa"/>
            <w:vMerge/>
          </w:tcPr>
          <w:p w14:paraId="5B51E4CC" w14:textId="77777777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6FC33BF9" w14:textId="0235516F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job_place</w:t>
            </w:r>
          </w:p>
        </w:tc>
        <w:tc>
          <w:tcPr>
            <w:tcW w:w="1645" w:type="dxa"/>
          </w:tcPr>
          <w:p w14:paraId="2FE0C5CE" w14:textId="5281CE0A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VARCHAR(255)</w:t>
            </w:r>
          </w:p>
        </w:tc>
        <w:tc>
          <w:tcPr>
            <w:tcW w:w="2789" w:type="dxa"/>
          </w:tcPr>
          <w:p w14:paraId="5D113D89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7A2D" w14:paraId="57F313CC" w14:textId="77777777" w:rsidTr="001130D8">
        <w:tc>
          <w:tcPr>
            <w:tcW w:w="2652" w:type="dxa"/>
            <w:vMerge/>
          </w:tcPr>
          <w:p w14:paraId="116B8153" w14:textId="77777777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644D056C" w14:textId="58CA30BF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receives_scholarship</w:t>
            </w:r>
          </w:p>
        </w:tc>
        <w:tc>
          <w:tcPr>
            <w:tcW w:w="1645" w:type="dxa"/>
          </w:tcPr>
          <w:p w14:paraId="79D5E9E1" w14:textId="5FBCFB6F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BOOLEAN</w:t>
            </w:r>
          </w:p>
        </w:tc>
        <w:tc>
          <w:tcPr>
            <w:tcW w:w="2789" w:type="dxa"/>
          </w:tcPr>
          <w:p w14:paraId="1E7A614A" w14:textId="7006A850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DEFAULT TRUE</w:t>
            </w:r>
          </w:p>
        </w:tc>
      </w:tr>
      <w:tr w:rsidR="00437A2D" w:rsidRPr="00730117" w14:paraId="0542FAE4" w14:textId="77777777" w:rsidTr="001130D8">
        <w:tc>
          <w:tcPr>
            <w:tcW w:w="2652" w:type="dxa"/>
            <w:vMerge/>
          </w:tcPr>
          <w:p w14:paraId="1198B7B9" w14:textId="77777777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2ACCF9BE" w14:textId="4A7400D8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scholarship_type</w:t>
            </w:r>
          </w:p>
        </w:tc>
        <w:tc>
          <w:tcPr>
            <w:tcW w:w="1645" w:type="dxa"/>
          </w:tcPr>
          <w:p w14:paraId="1495B715" w14:textId="5F513B01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VARCHAR(20)</w:t>
            </w:r>
          </w:p>
        </w:tc>
        <w:tc>
          <w:tcPr>
            <w:tcW w:w="2789" w:type="dxa"/>
          </w:tcPr>
          <w:p w14:paraId="4E9D57ED" w14:textId="4A517BB7" w:rsidR="00437A2D" w:rsidRP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437A2D">
              <w:rPr>
                <w:lang w:val="en-US"/>
              </w:rPr>
              <w:t xml:space="preserve">NOT NULL, </w:t>
            </w:r>
            <w:r w:rsidRPr="00432B4D">
              <w:rPr>
                <w:rFonts w:hint="cs"/>
              </w:rPr>
              <w:t>значения</w:t>
            </w:r>
            <w:r w:rsidRPr="00437A2D">
              <w:rPr>
                <w:lang w:val="en-US"/>
              </w:rPr>
              <w:t>: 'academic', 'social', 'none'</w:t>
            </w:r>
          </w:p>
        </w:tc>
      </w:tr>
      <w:tr w:rsidR="00437A2D" w14:paraId="7957E660" w14:textId="77777777" w:rsidTr="001130D8">
        <w:tc>
          <w:tcPr>
            <w:tcW w:w="2652" w:type="dxa"/>
            <w:vMerge/>
          </w:tcPr>
          <w:p w14:paraId="56F5E0A6" w14:textId="77777777" w:rsidR="00437A2D" w:rsidRP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31B82BE7" w14:textId="3303F9F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phone</w:t>
            </w:r>
          </w:p>
        </w:tc>
        <w:tc>
          <w:tcPr>
            <w:tcW w:w="1645" w:type="dxa"/>
          </w:tcPr>
          <w:p w14:paraId="01791078" w14:textId="3A995471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VARCHAR(20)</w:t>
            </w:r>
          </w:p>
        </w:tc>
        <w:tc>
          <w:tcPr>
            <w:tcW w:w="2789" w:type="dxa"/>
          </w:tcPr>
          <w:p w14:paraId="1C796D04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7A2D" w14:paraId="48AB552B" w14:textId="77777777" w:rsidTr="001130D8">
        <w:tc>
          <w:tcPr>
            <w:tcW w:w="2652" w:type="dxa"/>
            <w:vMerge/>
          </w:tcPr>
          <w:p w14:paraId="63D77705" w14:textId="77777777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5BFDE73C" w14:textId="2749597B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address</w:t>
            </w:r>
          </w:p>
        </w:tc>
        <w:tc>
          <w:tcPr>
            <w:tcW w:w="1645" w:type="dxa"/>
          </w:tcPr>
          <w:p w14:paraId="369CE2A2" w14:textId="43FA82C6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2B4D">
              <w:t>TEXT</w:t>
            </w:r>
          </w:p>
        </w:tc>
        <w:tc>
          <w:tcPr>
            <w:tcW w:w="2789" w:type="dxa"/>
          </w:tcPr>
          <w:p w14:paraId="3BAF21AA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7A2D" w14:paraId="6ABD6F6D" w14:textId="77777777" w:rsidTr="001130D8">
        <w:tc>
          <w:tcPr>
            <w:tcW w:w="2652" w:type="dxa"/>
            <w:vMerge w:val="restart"/>
            <w:vAlign w:val="center"/>
          </w:tcPr>
          <w:p w14:paraId="310EB3E0" w14:textId="23B5BFB4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7A2D">
              <w:rPr>
                <w:rFonts w:ascii="Times New Roman" w:eastAsia="Times New Roman" w:hAnsi="Times New Roman" w:cs="Times New Roman"/>
                <w:sz w:val="28"/>
                <w:szCs w:val="28"/>
              </w:rPr>
              <w:t>users_teacher</w:t>
            </w:r>
          </w:p>
        </w:tc>
        <w:tc>
          <w:tcPr>
            <w:tcW w:w="2156" w:type="dxa"/>
          </w:tcPr>
          <w:p w14:paraId="1C1760C2" w14:textId="76B45952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user_id</w:t>
            </w:r>
          </w:p>
        </w:tc>
        <w:tc>
          <w:tcPr>
            <w:tcW w:w="1645" w:type="dxa"/>
          </w:tcPr>
          <w:p w14:paraId="47E7B7C9" w14:textId="7FD39CF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BIGINT</w:t>
            </w:r>
          </w:p>
        </w:tc>
        <w:tc>
          <w:tcPr>
            <w:tcW w:w="2789" w:type="dxa"/>
          </w:tcPr>
          <w:p w14:paraId="1F827489" w14:textId="7439AB6F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rPr>
                <w:rFonts w:hint="cs"/>
              </w:rPr>
              <w:t>Первичный</w:t>
            </w:r>
            <w:r w:rsidRPr="00131AAE">
              <w:t xml:space="preserve"> </w:t>
            </w:r>
            <w:r w:rsidRPr="00131AAE">
              <w:rPr>
                <w:rFonts w:hint="cs"/>
              </w:rPr>
              <w:t>ключ</w:t>
            </w:r>
            <w:r w:rsidRPr="00131AAE">
              <w:t xml:space="preserve">, </w:t>
            </w:r>
            <w:r w:rsidRPr="00131AAE">
              <w:rPr>
                <w:rFonts w:hint="cs"/>
              </w:rPr>
              <w:t>внешний</w:t>
            </w:r>
            <w:r w:rsidRPr="00131AAE">
              <w:t xml:space="preserve"> </w:t>
            </w:r>
            <w:r w:rsidRPr="00131AAE">
              <w:rPr>
                <w:rFonts w:hint="cs"/>
              </w:rPr>
              <w:t>ключ</w:t>
            </w:r>
            <w:r w:rsidRPr="00131AAE">
              <w:t xml:space="preserve"> → users_user(id)</w:t>
            </w:r>
          </w:p>
        </w:tc>
      </w:tr>
      <w:tr w:rsidR="00437A2D" w14:paraId="5FD79391" w14:textId="77777777" w:rsidTr="001130D8">
        <w:tc>
          <w:tcPr>
            <w:tcW w:w="2652" w:type="dxa"/>
            <w:vMerge/>
          </w:tcPr>
          <w:p w14:paraId="14E1C14B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33C111EB" w14:textId="6372BD54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last_name</w:t>
            </w:r>
          </w:p>
        </w:tc>
        <w:tc>
          <w:tcPr>
            <w:tcW w:w="1645" w:type="dxa"/>
          </w:tcPr>
          <w:p w14:paraId="10D93CA4" w14:textId="43D63108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VARCHAR(100)</w:t>
            </w:r>
          </w:p>
        </w:tc>
        <w:tc>
          <w:tcPr>
            <w:tcW w:w="2789" w:type="dxa"/>
          </w:tcPr>
          <w:p w14:paraId="78F81200" w14:textId="0B23E0DE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NOT NULL</w:t>
            </w:r>
          </w:p>
        </w:tc>
      </w:tr>
      <w:tr w:rsidR="00437A2D" w14:paraId="182407CE" w14:textId="77777777" w:rsidTr="001130D8">
        <w:tc>
          <w:tcPr>
            <w:tcW w:w="2652" w:type="dxa"/>
            <w:vMerge/>
          </w:tcPr>
          <w:p w14:paraId="3B38963B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04E83B0A" w14:textId="7A7659C5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first_name</w:t>
            </w:r>
          </w:p>
        </w:tc>
        <w:tc>
          <w:tcPr>
            <w:tcW w:w="1645" w:type="dxa"/>
          </w:tcPr>
          <w:p w14:paraId="5C2DADCC" w14:textId="295ED274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VARCHAR(100)</w:t>
            </w:r>
          </w:p>
        </w:tc>
        <w:tc>
          <w:tcPr>
            <w:tcW w:w="2789" w:type="dxa"/>
          </w:tcPr>
          <w:p w14:paraId="5F7149AB" w14:textId="35BC7798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NOT NULL</w:t>
            </w:r>
          </w:p>
        </w:tc>
      </w:tr>
      <w:tr w:rsidR="00437A2D" w14:paraId="517BE2B5" w14:textId="77777777" w:rsidTr="001130D8">
        <w:tc>
          <w:tcPr>
            <w:tcW w:w="2652" w:type="dxa"/>
            <w:vMerge/>
          </w:tcPr>
          <w:p w14:paraId="46427DB5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7FDD607E" w14:textId="1A44D8B0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middle_name</w:t>
            </w:r>
          </w:p>
        </w:tc>
        <w:tc>
          <w:tcPr>
            <w:tcW w:w="1645" w:type="dxa"/>
          </w:tcPr>
          <w:p w14:paraId="6ACBB682" w14:textId="5E39A2F0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VARCHAR(100)</w:t>
            </w:r>
          </w:p>
        </w:tc>
        <w:tc>
          <w:tcPr>
            <w:tcW w:w="2789" w:type="dxa"/>
          </w:tcPr>
          <w:p w14:paraId="2425996E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7A2D" w14:paraId="467F46CC" w14:textId="77777777" w:rsidTr="001130D8">
        <w:tc>
          <w:tcPr>
            <w:tcW w:w="2652" w:type="dxa"/>
            <w:vMerge/>
          </w:tcPr>
          <w:p w14:paraId="66B4A6F8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3B765574" w14:textId="642CCA92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birth_date</w:t>
            </w:r>
          </w:p>
        </w:tc>
        <w:tc>
          <w:tcPr>
            <w:tcW w:w="1645" w:type="dxa"/>
          </w:tcPr>
          <w:p w14:paraId="45B9296B" w14:textId="256426C5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DATE</w:t>
            </w:r>
          </w:p>
        </w:tc>
        <w:tc>
          <w:tcPr>
            <w:tcW w:w="2789" w:type="dxa"/>
          </w:tcPr>
          <w:p w14:paraId="6B76C563" w14:textId="0E302458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NOT NULL</w:t>
            </w:r>
          </w:p>
        </w:tc>
      </w:tr>
      <w:tr w:rsidR="00437A2D" w14:paraId="7F8E17BD" w14:textId="77777777" w:rsidTr="001130D8">
        <w:tc>
          <w:tcPr>
            <w:tcW w:w="2652" w:type="dxa"/>
            <w:vMerge/>
          </w:tcPr>
          <w:p w14:paraId="155EDB79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73167583" w14:textId="67EEF019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position</w:t>
            </w:r>
          </w:p>
        </w:tc>
        <w:tc>
          <w:tcPr>
            <w:tcW w:w="1645" w:type="dxa"/>
          </w:tcPr>
          <w:p w14:paraId="3FA72A83" w14:textId="547DEEC2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VARCHAR(100)</w:t>
            </w:r>
          </w:p>
        </w:tc>
        <w:tc>
          <w:tcPr>
            <w:tcW w:w="2789" w:type="dxa"/>
          </w:tcPr>
          <w:p w14:paraId="0B16AA40" w14:textId="7E3D7618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NOT NULL</w:t>
            </w:r>
          </w:p>
        </w:tc>
      </w:tr>
      <w:tr w:rsidR="00437A2D" w14:paraId="31CD124E" w14:textId="77777777" w:rsidTr="001130D8">
        <w:tc>
          <w:tcPr>
            <w:tcW w:w="2652" w:type="dxa"/>
            <w:vMerge/>
          </w:tcPr>
          <w:p w14:paraId="3BA710A6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1336947D" w14:textId="16E86CF5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department</w:t>
            </w:r>
          </w:p>
        </w:tc>
        <w:tc>
          <w:tcPr>
            <w:tcW w:w="1645" w:type="dxa"/>
          </w:tcPr>
          <w:p w14:paraId="2FEB2D45" w14:textId="6DA8BEC1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VARCHAR(255)</w:t>
            </w:r>
          </w:p>
        </w:tc>
        <w:tc>
          <w:tcPr>
            <w:tcW w:w="2789" w:type="dxa"/>
          </w:tcPr>
          <w:p w14:paraId="6C3469D5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7A2D" w14:paraId="7DB80FF5" w14:textId="77777777" w:rsidTr="001130D8">
        <w:tc>
          <w:tcPr>
            <w:tcW w:w="2652" w:type="dxa"/>
            <w:vMerge/>
          </w:tcPr>
          <w:p w14:paraId="39196C88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1F65802A" w14:textId="7DAAE473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phone</w:t>
            </w:r>
          </w:p>
        </w:tc>
        <w:tc>
          <w:tcPr>
            <w:tcW w:w="1645" w:type="dxa"/>
          </w:tcPr>
          <w:p w14:paraId="13F28E2C" w14:textId="200B172D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VARCHAR(20</w:t>
            </w:r>
            <w:r w:rsidRPr="00131AAE">
              <w:lastRenderedPageBreak/>
              <w:t>)</w:t>
            </w:r>
          </w:p>
        </w:tc>
        <w:tc>
          <w:tcPr>
            <w:tcW w:w="2789" w:type="dxa"/>
          </w:tcPr>
          <w:p w14:paraId="5B44E954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7A2D" w14:paraId="1025A1BB" w14:textId="77777777" w:rsidTr="001130D8">
        <w:tc>
          <w:tcPr>
            <w:tcW w:w="2652" w:type="dxa"/>
            <w:vMerge/>
          </w:tcPr>
          <w:p w14:paraId="39265D65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0FD9B1C1" w14:textId="6484D583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hire_date</w:t>
            </w:r>
          </w:p>
        </w:tc>
        <w:tc>
          <w:tcPr>
            <w:tcW w:w="1645" w:type="dxa"/>
          </w:tcPr>
          <w:p w14:paraId="2D84E639" w14:textId="56FFFD52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DATE</w:t>
            </w:r>
          </w:p>
        </w:tc>
        <w:tc>
          <w:tcPr>
            <w:tcW w:w="2789" w:type="dxa"/>
          </w:tcPr>
          <w:p w14:paraId="5E80D985" w14:textId="35A620DC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1AAE">
              <w:t>NOT NULL</w:t>
            </w:r>
          </w:p>
        </w:tc>
      </w:tr>
      <w:tr w:rsidR="00437A2D" w14:paraId="7B2FDA68" w14:textId="77777777" w:rsidTr="001130D8">
        <w:tc>
          <w:tcPr>
            <w:tcW w:w="2652" w:type="dxa"/>
            <w:vMerge w:val="restart"/>
            <w:vAlign w:val="center"/>
          </w:tcPr>
          <w:p w14:paraId="1BCC7535" w14:textId="77777777" w:rsidR="00437A2D" w:rsidRPr="00437A2D" w:rsidRDefault="00437A2D" w:rsidP="00437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7A2D">
              <w:rPr>
                <w:rFonts w:ascii="Times New Roman" w:eastAsia="Times New Roman" w:hAnsi="Times New Roman" w:cs="Times New Roman"/>
                <w:sz w:val="28"/>
                <w:szCs w:val="28"/>
              </w:rPr>
              <w:t>users_parent</w:t>
            </w:r>
          </w:p>
          <w:p w14:paraId="2925C455" w14:textId="77777777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28E9AAA6" w14:textId="5A248F72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D9D">
              <w:t>user_id</w:t>
            </w:r>
          </w:p>
        </w:tc>
        <w:tc>
          <w:tcPr>
            <w:tcW w:w="1645" w:type="dxa"/>
          </w:tcPr>
          <w:p w14:paraId="27447DDE" w14:textId="479FDD4F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D9D">
              <w:t>BIGINT</w:t>
            </w:r>
          </w:p>
        </w:tc>
        <w:tc>
          <w:tcPr>
            <w:tcW w:w="2789" w:type="dxa"/>
          </w:tcPr>
          <w:p w14:paraId="099D8624" w14:textId="5AF9F1D2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D9D">
              <w:rPr>
                <w:rFonts w:hint="cs"/>
              </w:rPr>
              <w:t>Первичный</w:t>
            </w:r>
            <w:r w:rsidRPr="00D06D9D">
              <w:t xml:space="preserve"> </w:t>
            </w:r>
            <w:r w:rsidRPr="00D06D9D">
              <w:rPr>
                <w:rFonts w:hint="cs"/>
              </w:rPr>
              <w:t>ключ</w:t>
            </w:r>
            <w:r w:rsidRPr="00D06D9D">
              <w:t xml:space="preserve">, </w:t>
            </w:r>
            <w:r w:rsidRPr="00D06D9D">
              <w:rPr>
                <w:rFonts w:hint="cs"/>
              </w:rPr>
              <w:t>внешний</w:t>
            </w:r>
            <w:r w:rsidRPr="00D06D9D">
              <w:t xml:space="preserve"> </w:t>
            </w:r>
            <w:r w:rsidRPr="00D06D9D">
              <w:rPr>
                <w:rFonts w:hint="cs"/>
              </w:rPr>
              <w:t>ключ</w:t>
            </w:r>
            <w:r w:rsidRPr="00D06D9D">
              <w:t xml:space="preserve"> → users_user(id)</w:t>
            </w:r>
          </w:p>
        </w:tc>
      </w:tr>
      <w:tr w:rsidR="00437A2D" w14:paraId="279BAF13" w14:textId="77777777" w:rsidTr="001130D8">
        <w:tc>
          <w:tcPr>
            <w:tcW w:w="2652" w:type="dxa"/>
            <w:vMerge/>
          </w:tcPr>
          <w:p w14:paraId="64590AC4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46FEDC9E" w14:textId="41BEE220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D9D">
              <w:t>last_name</w:t>
            </w:r>
          </w:p>
        </w:tc>
        <w:tc>
          <w:tcPr>
            <w:tcW w:w="1645" w:type="dxa"/>
          </w:tcPr>
          <w:p w14:paraId="3A6263F4" w14:textId="52F5C17C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D9D">
              <w:t>VARCHAR(100)</w:t>
            </w:r>
          </w:p>
        </w:tc>
        <w:tc>
          <w:tcPr>
            <w:tcW w:w="2789" w:type="dxa"/>
          </w:tcPr>
          <w:p w14:paraId="6BA15736" w14:textId="390CA669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D9D">
              <w:t>NOT NULL</w:t>
            </w:r>
          </w:p>
        </w:tc>
      </w:tr>
      <w:tr w:rsidR="00437A2D" w14:paraId="1D464B3F" w14:textId="77777777" w:rsidTr="001130D8">
        <w:tc>
          <w:tcPr>
            <w:tcW w:w="2652" w:type="dxa"/>
            <w:vMerge/>
          </w:tcPr>
          <w:p w14:paraId="1F367F78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08C4D9F1" w14:textId="3558E75B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D9D">
              <w:t>first_name</w:t>
            </w:r>
          </w:p>
        </w:tc>
        <w:tc>
          <w:tcPr>
            <w:tcW w:w="1645" w:type="dxa"/>
          </w:tcPr>
          <w:p w14:paraId="02E9A0A3" w14:textId="2EB0666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D9D">
              <w:t>VARCHAR(100)</w:t>
            </w:r>
          </w:p>
        </w:tc>
        <w:tc>
          <w:tcPr>
            <w:tcW w:w="2789" w:type="dxa"/>
          </w:tcPr>
          <w:p w14:paraId="57C43586" w14:textId="405536D0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D9D">
              <w:t>NOT NULL</w:t>
            </w:r>
          </w:p>
        </w:tc>
      </w:tr>
      <w:tr w:rsidR="00437A2D" w14:paraId="7F78AC65" w14:textId="77777777" w:rsidTr="001130D8">
        <w:tc>
          <w:tcPr>
            <w:tcW w:w="2652" w:type="dxa"/>
            <w:vMerge/>
          </w:tcPr>
          <w:p w14:paraId="2A5098CD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7102B1BC" w14:textId="2024A8A6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D9D">
              <w:t>middle_name</w:t>
            </w:r>
          </w:p>
        </w:tc>
        <w:tc>
          <w:tcPr>
            <w:tcW w:w="1645" w:type="dxa"/>
          </w:tcPr>
          <w:p w14:paraId="0F695B28" w14:textId="3966AF0A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D9D">
              <w:t>VARCHAR(100)</w:t>
            </w:r>
          </w:p>
        </w:tc>
        <w:tc>
          <w:tcPr>
            <w:tcW w:w="2789" w:type="dxa"/>
          </w:tcPr>
          <w:p w14:paraId="57DAC9B3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7A2D" w14:paraId="20155C5F" w14:textId="77777777" w:rsidTr="001130D8">
        <w:tc>
          <w:tcPr>
            <w:tcW w:w="2652" w:type="dxa"/>
            <w:vMerge/>
          </w:tcPr>
          <w:p w14:paraId="23BEE390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6D2CD304" w14:textId="3355D818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D9D">
              <w:t>birth_date</w:t>
            </w:r>
          </w:p>
        </w:tc>
        <w:tc>
          <w:tcPr>
            <w:tcW w:w="1645" w:type="dxa"/>
          </w:tcPr>
          <w:p w14:paraId="6BA83A22" w14:textId="7F4FD2CD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D9D">
              <w:t>DATE</w:t>
            </w:r>
          </w:p>
        </w:tc>
        <w:tc>
          <w:tcPr>
            <w:tcW w:w="2789" w:type="dxa"/>
          </w:tcPr>
          <w:p w14:paraId="2FCB29F5" w14:textId="34570A9E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D9D">
              <w:t>NOT NULL</w:t>
            </w:r>
          </w:p>
        </w:tc>
      </w:tr>
      <w:tr w:rsidR="00437A2D" w14:paraId="7C024DA8" w14:textId="77777777" w:rsidTr="001130D8">
        <w:tc>
          <w:tcPr>
            <w:tcW w:w="2652" w:type="dxa"/>
            <w:vMerge/>
          </w:tcPr>
          <w:p w14:paraId="0B0A3BAE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22A02607" w14:textId="0A3F2AE4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D9D">
              <w:t>phone</w:t>
            </w:r>
          </w:p>
        </w:tc>
        <w:tc>
          <w:tcPr>
            <w:tcW w:w="1645" w:type="dxa"/>
          </w:tcPr>
          <w:p w14:paraId="74DFADA3" w14:textId="345D17FD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D9D">
              <w:t>VARCHAR(20)</w:t>
            </w:r>
          </w:p>
        </w:tc>
        <w:tc>
          <w:tcPr>
            <w:tcW w:w="2789" w:type="dxa"/>
          </w:tcPr>
          <w:p w14:paraId="441530EA" w14:textId="726E105C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D9D">
              <w:t>NOT NULL</w:t>
            </w:r>
          </w:p>
        </w:tc>
      </w:tr>
      <w:tr w:rsidR="00437A2D" w14:paraId="66600EF6" w14:textId="77777777" w:rsidTr="001130D8">
        <w:tc>
          <w:tcPr>
            <w:tcW w:w="2652" w:type="dxa"/>
            <w:vMerge/>
          </w:tcPr>
          <w:p w14:paraId="6D5076A9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42E51B32" w14:textId="03769642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D9D">
              <w:t>address</w:t>
            </w:r>
          </w:p>
        </w:tc>
        <w:tc>
          <w:tcPr>
            <w:tcW w:w="1645" w:type="dxa"/>
          </w:tcPr>
          <w:p w14:paraId="6A5112EC" w14:textId="776F06C3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6D9D">
              <w:t>TEXT</w:t>
            </w:r>
          </w:p>
        </w:tc>
        <w:tc>
          <w:tcPr>
            <w:tcW w:w="2789" w:type="dxa"/>
          </w:tcPr>
          <w:p w14:paraId="434FC5B2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7A2D" w14:paraId="1D6E1836" w14:textId="77777777" w:rsidTr="001130D8">
        <w:tc>
          <w:tcPr>
            <w:tcW w:w="2652" w:type="dxa"/>
            <w:vMerge w:val="restart"/>
            <w:vAlign w:val="center"/>
          </w:tcPr>
          <w:p w14:paraId="32B8A819" w14:textId="3D8C2A5E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7A2D">
              <w:rPr>
                <w:rFonts w:ascii="Times New Roman" w:eastAsia="Times New Roman" w:hAnsi="Times New Roman" w:cs="Times New Roman"/>
                <w:sz w:val="28"/>
                <w:szCs w:val="28"/>
              </w:rPr>
              <w:t>core_group</w:t>
            </w:r>
          </w:p>
        </w:tc>
        <w:tc>
          <w:tcPr>
            <w:tcW w:w="2156" w:type="dxa"/>
          </w:tcPr>
          <w:p w14:paraId="7115923C" w14:textId="4003DE1E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id</w:t>
            </w:r>
          </w:p>
        </w:tc>
        <w:tc>
          <w:tcPr>
            <w:tcW w:w="1645" w:type="dxa"/>
          </w:tcPr>
          <w:p w14:paraId="6397E8C1" w14:textId="6F6D0421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BIGINT</w:t>
            </w:r>
          </w:p>
        </w:tc>
        <w:tc>
          <w:tcPr>
            <w:tcW w:w="2789" w:type="dxa"/>
          </w:tcPr>
          <w:p w14:paraId="55C90FC0" w14:textId="44446105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rPr>
                <w:rFonts w:hint="cs"/>
              </w:rPr>
              <w:t>Первичный</w:t>
            </w:r>
            <w:r w:rsidRPr="00D94E18">
              <w:t xml:space="preserve"> </w:t>
            </w:r>
            <w:r w:rsidRPr="00D94E18">
              <w:rPr>
                <w:rFonts w:hint="cs"/>
              </w:rPr>
              <w:t>ключ</w:t>
            </w:r>
            <w:r w:rsidRPr="00D94E18">
              <w:t xml:space="preserve">, </w:t>
            </w:r>
            <w:r w:rsidRPr="00D94E18">
              <w:rPr>
                <w:rFonts w:hint="cs"/>
              </w:rPr>
              <w:t>автоинкремент</w:t>
            </w:r>
          </w:p>
        </w:tc>
      </w:tr>
      <w:tr w:rsidR="00437A2D" w14:paraId="4608F810" w14:textId="77777777" w:rsidTr="001130D8">
        <w:tc>
          <w:tcPr>
            <w:tcW w:w="2652" w:type="dxa"/>
            <w:vMerge/>
          </w:tcPr>
          <w:p w14:paraId="2181A8C8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0634D494" w14:textId="0E4AE08D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name</w:t>
            </w:r>
          </w:p>
        </w:tc>
        <w:tc>
          <w:tcPr>
            <w:tcW w:w="1645" w:type="dxa"/>
          </w:tcPr>
          <w:p w14:paraId="33CBF607" w14:textId="69952BA1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VARCHAR(50)</w:t>
            </w:r>
          </w:p>
        </w:tc>
        <w:tc>
          <w:tcPr>
            <w:tcW w:w="2789" w:type="dxa"/>
          </w:tcPr>
          <w:p w14:paraId="32AA303A" w14:textId="1AB7B85A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NOT NULL</w:t>
            </w:r>
          </w:p>
        </w:tc>
      </w:tr>
      <w:tr w:rsidR="00437A2D" w14:paraId="413EADE6" w14:textId="77777777" w:rsidTr="001130D8">
        <w:tc>
          <w:tcPr>
            <w:tcW w:w="2652" w:type="dxa"/>
            <w:vMerge/>
          </w:tcPr>
          <w:p w14:paraId="401F6C58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108C3301" w14:textId="152807A6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academic_year</w:t>
            </w:r>
          </w:p>
        </w:tc>
        <w:tc>
          <w:tcPr>
            <w:tcW w:w="1645" w:type="dxa"/>
          </w:tcPr>
          <w:p w14:paraId="6D8D6854" w14:textId="3BBA3290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INTEGER</w:t>
            </w:r>
          </w:p>
        </w:tc>
        <w:tc>
          <w:tcPr>
            <w:tcW w:w="2789" w:type="dxa"/>
          </w:tcPr>
          <w:p w14:paraId="64E85CD8" w14:textId="71328E2F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NOT NULL</w:t>
            </w:r>
          </w:p>
        </w:tc>
      </w:tr>
      <w:tr w:rsidR="00437A2D" w14:paraId="493FB089" w14:textId="77777777" w:rsidTr="001130D8">
        <w:tc>
          <w:tcPr>
            <w:tcW w:w="2652" w:type="dxa"/>
            <w:vMerge/>
          </w:tcPr>
          <w:p w14:paraId="34D78A2B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4BDC57BC" w14:textId="3B85930A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course_num</w:t>
            </w:r>
          </w:p>
        </w:tc>
        <w:tc>
          <w:tcPr>
            <w:tcW w:w="1645" w:type="dxa"/>
          </w:tcPr>
          <w:p w14:paraId="5F1E960C" w14:textId="0E66CB1D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SMALLINT</w:t>
            </w:r>
          </w:p>
        </w:tc>
        <w:tc>
          <w:tcPr>
            <w:tcW w:w="2789" w:type="dxa"/>
          </w:tcPr>
          <w:p w14:paraId="336F2087" w14:textId="188AE144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NOT NULL</w:t>
            </w:r>
          </w:p>
        </w:tc>
      </w:tr>
      <w:tr w:rsidR="00437A2D" w:rsidRPr="00730117" w14:paraId="6DAA5AD2" w14:textId="77777777" w:rsidTr="001130D8">
        <w:tc>
          <w:tcPr>
            <w:tcW w:w="2652" w:type="dxa"/>
            <w:vMerge/>
          </w:tcPr>
          <w:p w14:paraId="629D39BB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44BCA93A" w14:textId="22F0BD5B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study_form</w:t>
            </w:r>
          </w:p>
        </w:tc>
        <w:tc>
          <w:tcPr>
            <w:tcW w:w="1645" w:type="dxa"/>
          </w:tcPr>
          <w:p w14:paraId="14B4FE4C" w14:textId="089D02C3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VARCHAR(20)</w:t>
            </w:r>
          </w:p>
        </w:tc>
        <w:tc>
          <w:tcPr>
            <w:tcW w:w="2789" w:type="dxa"/>
          </w:tcPr>
          <w:p w14:paraId="7E8C767B" w14:textId="0A7F96E2" w:rsidR="00437A2D" w:rsidRP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437A2D">
              <w:rPr>
                <w:lang w:val="en-US"/>
              </w:rPr>
              <w:t xml:space="preserve">DEFAULT 'full_time', </w:t>
            </w:r>
            <w:r w:rsidRPr="00D94E18">
              <w:rPr>
                <w:rFonts w:hint="cs"/>
              </w:rPr>
              <w:t>значения</w:t>
            </w:r>
            <w:r w:rsidRPr="00437A2D">
              <w:rPr>
                <w:lang w:val="en-US"/>
              </w:rPr>
              <w:t>: 'full_time', 'part_time', 'evening'</w:t>
            </w:r>
          </w:p>
        </w:tc>
      </w:tr>
      <w:tr w:rsidR="00437A2D" w:rsidRPr="00730117" w14:paraId="3A53348E" w14:textId="77777777" w:rsidTr="001130D8">
        <w:tc>
          <w:tcPr>
            <w:tcW w:w="2652" w:type="dxa"/>
            <w:vMerge/>
          </w:tcPr>
          <w:p w14:paraId="7DFF9B53" w14:textId="77777777" w:rsidR="00437A2D" w:rsidRP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51F6B16B" w14:textId="5BCC1DBD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budget_form</w:t>
            </w:r>
          </w:p>
        </w:tc>
        <w:tc>
          <w:tcPr>
            <w:tcW w:w="1645" w:type="dxa"/>
          </w:tcPr>
          <w:p w14:paraId="00012FDD" w14:textId="409DB9FF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VARCHAR(20)</w:t>
            </w:r>
          </w:p>
        </w:tc>
        <w:tc>
          <w:tcPr>
            <w:tcW w:w="2789" w:type="dxa"/>
          </w:tcPr>
          <w:p w14:paraId="4895EA88" w14:textId="7DF53969" w:rsidR="00437A2D" w:rsidRP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437A2D">
              <w:rPr>
                <w:lang w:val="en-US"/>
              </w:rPr>
              <w:t xml:space="preserve">DEFAULT 'budget', </w:t>
            </w:r>
            <w:r w:rsidRPr="00D94E18">
              <w:rPr>
                <w:rFonts w:hint="cs"/>
              </w:rPr>
              <w:t>значения</w:t>
            </w:r>
            <w:r w:rsidRPr="00437A2D">
              <w:rPr>
                <w:lang w:val="en-US"/>
              </w:rPr>
              <w:t>: 'budget', 'contract'</w:t>
            </w:r>
          </w:p>
        </w:tc>
      </w:tr>
      <w:tr w:rsidR="00437A2D" w14:paraId="089F0DE4" w14:textId="77777777" w:rsidTr="001130D8">
        <w:tc>
          <w:tcPr>
            <w:tcW w:w="2652" w:type="dxa"/>
            <w:vMerge/>
          </w:tcPr>
          <w:p w14:paraId="191D3E73" w14:textId="77777777" w:rsidR="00437A2D" w:rsidRP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11F17B2D" w14:textId="43A85FD0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speciality_code</w:t>
            </w:r>
          </w:p>
        </w:tc>
        <w:tc>
          <w:tcPr>
            <w:tcW w:w="1645" w:type="dxa"/>
          </w:tcPr>
          <w:p w14:paraId="780F2611" w14:textId="2D709358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VARCHAR(20)</w:t>
            </w:r>
          </w:p>
        </w:tc>
        <w:tc>
          <w:tcPr>
            <w:tcW w:w="2789" w:type="dxa"/>
          </w:tcPr>
          <w:p w14:paraId="78344745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7A2D" w14:paraId="68B5ACDA" w14:textId="77777777" w:rsidTr="001130D8">
        <w:tc>
          <w:tcPr>
            <w:tcW w:w="2652" w:type="dxa"/>
            <w:vMerge/>
          </w:tcPr>
          <w:p w14:paraId="1FB91BB4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1B6889E1" w14:textId="52D15635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speciality_name</w:t>
            </w:r>
          </w:p>
        </w:tc>
        <w:tc>
          <w:tcPr>
            <w:tcW w:w="1645" w:type="dxa"/>
          </w:tcPr>
          <w:p w14:paraId="147E4D24" w14:textId="43E514C8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VARCHAR(255)</w:t>
            </w:r>
          </w:p>
        </w:tc>
        <w:tc>
          <w:tcPr>
            <w:tcW w:w="2789" w:type="dxa"/>
          </w:tcPr>
          <w:p w14:paraId="4C620DBB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7A2D" w14:paraId="669B8CC3" w14:textId="77777777" w:rsidTr="001130D8">
        <w:tc>
          <w:tcPr>
            <w:tcW w:w="2652" w:type="dxa"/>
            <w:vMerge/>
          </w:tcPr>
          <w:p w14:paraId="114DD73D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7246FCF9" w14:textId="465B1B3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curator_id</w:t>
            </w:r>
          </w:p>
        </w:tc>
        <w:tc>
          <w:tcPr>
            <w:tcW w:w="1645" w:type="dxa"/>
          </w:tcPr>
          <w:p w14:paraId="2863D70B" w14:textId="302FEFAA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BIGINT</w:t>
            </w:r>
          </w:p>
        </w:tc>
        <w:tc>
          <w:tcPr>
            <w:tcW w:w="2789" w:type="dxa"/>
          </w:tcPr>
          <w:p w14:paraId="193D7AC5" w14:textId="3A0A08B3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rPr>
                <w:rFonts w:hint="cs"/>
              </w:rPr>
              <w:t>Внешний</w:t>
            </w:r>
            <w:r w:rsidRPr="00D94E18">
              <w:t xml:space="preserve"> </w:t>
            </w:r>
            <w:r w:rsidRPr="00D94E18">
              <w:rPr>
                <w:rFonts w:hint="cs"/>
              </w:rPr>
              <w:t>ключ</w:t>
            </w:r>
            <w:r w:rsidRPr="00D94E18">
              <w:t xml:space="preserve"> → users_teacher(id), </w:t>
            </w:r>
            <w:r w:rsidRPr="00D94E18">
              <w:rPr>
                <w:rFonts w:hint="cs"/>
              </w:rPr>
              <w:t>может</w:t>
            </w:r>
            <w:r w:rsidRPr="00D94E18">
              <w:t xml:space="preserve"> </w:t>
            </w:r>
            <w:r w:rsidRPr="00D94E18">
              <w:rPr>
                <w:rFonts w:hint="cs"/>
              </w:rPr>
              <w:t>быть</w:t>
            </w:r>
            <w:r w:rsidRPr="00D94E18">
              <w:t xml:space="preserve"> NULL</w:t>
            </w:r>
          </w:p>
        </w:tc>
      </w:tr>
      <w:tr w:rsidR="00437A2D" w14:paraId="782D6940" w14:textId="77777777" w:rsidTr="001130D8">
        <w:tc>
          <w:tcPr>
            <w:tcW w:w="2652" w:type="dxa"/>
            <w:vMerge/>
          </w:tcPr>
          <w:p w14:paraId="6321C509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2190CFE0" w14:textId="2DFCA0DB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created_at</w:t>
            </w:r>
          </w:p>
        </w:tc>
        <w:tc>
          <w:tcPr>
            <w:tcW w:w="1645" w:type="dxa"/>
          </w:tcPr>
          <w:p w14:paraId="4B838F01" w14:textId="4FB3C5A1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t>DATETIME</w:t>
            </w:r>
          </w:p>
        </w:tc>
        <w:tc>
          <w:tcPr>
            <w:tcW w:w="2789" w:type="dxa"/>
          </w:tcPr>
          <w:p w14:paraId="1111EFE9" w14:textId="3EB183AF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4E18">
              <w:rPr>
                <w:rFonts w:hint="cs"/>
              </w:rPr>
              <w:t>Автозаполнение</w:t>
            </w:r>
          </w:p>
        </w:tc>
      </w:tr>
      <w:tr w:rsidR="00437A2D" w14:paraId="04F926A9" w14:textId="77777777" w:rsidTr="001130D8">
        <w:tc>
          <w:tcPr>
            <w:tcW w:w="2652" w:type="dxa"/>
            <w:vMerge w:val="restart"/>
            <w:vAlign w:val="center"/>
          </w:tcPr>
          <w:p w14:paraId="13A65FE4" w14:textId="488F3CE9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7A2D">
              <w:rPr>
                <w:rFonts w:ascii="Times New Roman" w:eastAsia="Times New Roman" w:hAnsi="Times New Roman" w:cs="Times New Roman"/>
                <w:sz w:val="28"/>
                <w:szCs w:val="28"/>
              </w:rPr>
              <w:t>core_subject</w:t>
            </w:r>
          </w:p>
        </w:tc>
        <w:tc>
          <w:tcPr>
            <w:tcW w:w="2156" w:type="dxa"/>
          </w:tcPr>
          <w:p w14:paraId="70B96306" w14:textId="3A5FD748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974">
              <w:t>id</w:t>
            </w:r>
          </w:p>
        </w:tc>
        <w:tc>
          <w:tcPr>
            <w:tcW w:w="1645" w:type="dxa"/>
          </w:tcPr>
          <w:p w14:paraId="1318DC09" w14:textId="09D2B1A9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974">
              <w:t>BIGINT</w:t>
            </w:r>
          </w:p>
        </w:tc>
        <w:tc>
          <w:tcPr>
            <w:tcW w:w="2789" w:type="dxa"/>
          </w:tcPr>
          <w:p w14:paraId="3BBE0CAD" w14:textId="72F66553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974">
              <w:rPr>
                <w:rFonts w:hint="cs"/>
              </w:rPr>
              <w:t>Первичный</w:t>
            </w:r>
            <w:r w:rsidRPr="00502974">
              <w:t xml:space="preserve"> </w:t>
            </w:r>
            <w:r w:rsidRPr="00502974">
              <w:rPr>
                <w:rFonts w:hint="cs"/>
              </w:rPr>
              <w:t>ключ</w:t>
            </w:r>
            <w:r w:rsidRPr="00502974">
              <w:t xml:space="preserve">, </w:t>
            </w:r>
            <w:r w:rsidRPr="00502974">
              <w:rPr>
                <w:rFonts w:hint="cs"/>
              </w:rPr>
              <w:t>автоинкремент</w:t>
            </w:r>
          </w:p>
        </w:tc>
      </w:tr>
      <w:tr w:rsidR="00437A2D" w14:paraId="29BA6A04" w14:textId="77777777" w:rsidTr="001130D8">
        <w:tc>
          <w:tcPr>
            <w:tcW w:w="2652" w:type="dxa"/>
            <w:vMerge/>
          </w:tcPr>
          <w:p w14:paraId="2E462BFC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551233B1" w14:textId="719A258C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974">
              <w:t>code</w:t>
            </w:r>
          </w:p>
        </w:tc>
        <w:tc>
          <w:tcPr>
            <w:tcW w:w="1645" w:type="dxa"/>
          </w:tcPr>
          <w:p w14:paraId="365602A4" w14:textId="419F6A90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974">
              <w:t>VARCHAR(50)</w:t>
            </w:r>
          </w:p>
        </w:tc>
        <w:tc>
          <w:tcPr>
            <w:tcW w:w="2789" w:type="dxa"/>
          </w:tcPr>
          <w:p w14:paraId="1CB0124A" w14:textId="1BC7F626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974">
              <w:rPr>
                <w:rFonts w:hint="cs"/>
              </w:rPr>
              <w:t>Уникальный</w:t>
            </w:r>
            <w:r w:rsidRPr="00502974">
              <w:t>, NOT NULL</w:t>
            </w:r>
          </w:p>
        </w:tc>
      </w:tr>
      <w:tr w:rsidR="00437A2D" w14:paraId="05BBCB95" w14:textId="77777777" w:rsidTr="001130D8">
        <w:tc>
          <w:tcPr>
            <w:tcW w:w="2652" w:type="dxa"/>
            <w:vMerge/>
          </w:tcPr>
          <w:p w14:paraId="1F55F9EC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40619259" w14:textId="613ACF7E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974">
              <w:t>name</w:t>
            </w:r>
          </w:p>
        </w:tc>
        <w:tc>
          <w:tcPr>
            <w:tcW w:w="1645" w:type="dxa"/>
          </w:tcPr>
          <w:p w14:paraId="7A384256" w14:textId="2836FDC0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974">
              <w:t>VARCHAR(255)</w:t>
            </w:r>
          </w:p>
        </w:tc>
        <w:tc>
          <w:tcPr>
            <w:tcW w:w="2789" w:type="dxa"/>
          </w:tcPr>
          <w:p w14:paraId="5B55CD8F" w14:textId="60B17495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974">
              <w:t>NOT NULL</w:t>
            </w:r>
          </w:p>
        </w:tc>
      </w:tr>
      <w:tr w:rsidR="00437A2D" w14:paraId="39856834" w14:textId="77777777" w:rsidTr="001130D8">
        <w:tc>
          <w:tcPr>
            <w:tcW w:w="2652" w:type="dxa"/>
            <w:vMerge/>
          </w:tcPr>
          <w:p w14:paraId="1A936A8B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246B1238" w14:textId="12D25D0F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974">
              <w:t>short_name</w:t>
            </w:r>
          </w:p>
        </w:tc>
        <w:tc>
          <w:tcPr>
            <w:tcW w:w="1645" w:type="dxa"/>
          </w:tcPr>
          <w:p w14:paraId="3AA6AFE8" w14:textId="2B48D5A0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2974">
              <w:t>VARCHAR(50)</w:t>
            </w:r>
          </w:p>
        </w:tc>
        <w:tc>
          <w:tcPr>
            <w:tcW w:w="2789" w:type="dxa"/>
          </w:tcPr>
          <w:p w14:paraId="27B72EA6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7A2D" w14:paraId="44B77278" w14:textId="77777777" w:rsidTr="001130D8">
        <w:tc>
          <w:tcPr>
            <w:tcW w:w="2652" w:type="dxa"/>
            <w:vMerge w:val="restart"/>
            <w:vAlign w:val="center"/>
          </w:tcPr>
          <w:p w14:paraId="400E3F2E" w14:textId="67E6D67D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7A2D">
              <w:rPr>
                <w:rFonts w:ascii="Times New Roman" w:eastAsia="Times New Roman" w:hAnsi="Times New Roman" w:cs="Times New Roman"/>
                <w:sz w:val="28"/>
                <w:szCs w:val="28"/>
              </w:rPr>
              <w:t>core_controlform</w:t>
            </w:r>
          </w:p>
        </w:tc>
        <w:tc>
          <w:tcPr>
            <w:tcW w:w="2156" w:type="dxa"/>
          </w:tcPr>
          <w:p w14:paraId="7D9A927C" w14:textId="6327314C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62C">
              <w:t>id</w:t>
            </w:r>
          </w:p>
        </w:tc>
        <w:tc>
          <w:tcPr>
            <w:tcW w:w="1645" w:type="dxa"/>
          </w:tcPr>
          <w:p w14:paraId="2DF2A9E4" w14:textId="719B1D54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62C">
              <w:t>BIGINT</w:t>
            </w:r>
          </w:p>
        </w:tc>
        <w:tc>
          <w:tcPr>
            <w:tcW w:w="2789" w:type="dxa"/>
          </w:tcPr>
          <w:p w14:paraId="516C59A2" w14:textId="66C10EDB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62C">
              <w:rPr>
                <w:rFonts w:hint="cs"/>
              </w:rPr>
              <w:t>Первичный</w:t>
            </w:r>
            <w:r w:rsidRPr="008E762C">
              <w:t xml:space="preserve"> </w:t>
            </w:r>
            <w:r w:rsidRPr="008E762C">
              <w:rPr>
                <w:rFonts w:hint="cs"/>
              </w:rPr>
              <w:t>ключ</w:t>
            </w:r>
            <w:r w:rsidRPr="008E762C">
              <w:t xml:space="preserve">, </w:t>
            </w:r>
            <w:r w:rsidRPr="008E762C">
              <w:rPr>
                <w:rFonts w:hint="cs"/>
              </w:rPr>
              <w:t>автоинкремент</w:t>
            </w:r>
          </w:p>
        </w:tc>
      </w:tr>
      <w:tr w:rsidR="00437A2D" w14:paraId="16B03875" w14:textId="77777777" w:rsidTr="001130D8">
        <w:tc>
          <w:tcPr>
            <w:tcW w:w="2652" w:type="dxa"/>
            <w:vMerge/>
          </w:tcPr>
          <w:p w14:paraId="7BC588C2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641C79C7" w14:textId="1763E4C4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62C">
              <w:t>name</w:t>
            </w:r>
          </w:p>
        </w:tc>
        <w:tc>
          <w:tcPr>
            <w:tcW w:w="1645" w:type="dxa"/>
          </w:tcPr>
          <w:p w14:paraId="3378B883" w14:textId="6E4BFAAF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62C">
              <w:t>VARCHAR(255)</w:t>
            </w:r>
          </w:p>
        </w:tc>
        <w:tc>
          <w:tcPr>
            <w:tcW w:w="2789" w:type="dxa"/>
          </w:tcPr>
          <w:p w14:paraId="394B3EAD" w14:textId="73DCF05A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62C">
              <w:t>NOT NULL</w:t>
            </w:r>
          </w:p>
        </w:tc>
      </w:tr>
      <w:tr w:rsidR="00437A2D" w14:paraId="10BCFF73" w14:textId="77777777" w:rsidTr="001130D8">
        <w:tc>
          <w:tcPr>
            <w:tcW w:w="2652" w:type="dxa"/>
            <w:vMerge/>
          </w:tcPr>
          <w:p w14:paraId="4C62DF77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0823A9C2" w14:textId="7DFD925F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62C">
              <w:t>short_name</w:t>
            </w:r>
          </w:p>
        </w:tc>
        <w:tc>
          <w:tcPr>
            <w:tcW w:w="1645" w:type="dxa"/>
          </w:tcPr>
          <w:p w14:paraId="5B341C91" w14:textId="03E53316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62C">
              <w:t>VARCHAR(50)</w:t>
            </w:r>
          </w:p>
        </w:tc>
        <w:tc>
          <w:tcPr>
            <w:tcW w:w="2789" w:type="dxa"/>
          </w:tcPr>
          <w:p w14:paraId="7938BD24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7A2D" w14:paraId="55AA1DB3" w14:textId="77777777" w:rsidTr="001130D8">
        <w:tc>
          <w:tcPr>
            <w:tcW w:w="2652" w:type="dxa"/>
            <w:vMerge/>
          </w:tcPr>
          <w:p w14:paraId="3758258E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4BA591AD" w14:textId="0AE58E1D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62C">
              <w:t>weight</w:t>
            </w:r>
          </w:p>
        </w:tc>
        <w:tc>
          <w:tcPr>
            <w:tcW w:w="1645" w:type="dxa"/>
          </w:tcPr>
          <w:p w14:paraId="29D27290" w14:textId="2389AE14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62C">
              <w:t>DECIMAL(3,2)</w:t>
            </w:r>
          </w:p>
        </w:tc>
        <w:tc>
          <w:tcPr>
            <w:tcW w:w="2789" w:type="dxa"/>
          </w:tcPr>
          <w:p w14:paraId="0981DA8E" w14:textId="73E7E9F0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62C">
              <w:t>DEFAULT 1.00</w:t>
            </w:r>
          </w:p>
        </w:tc>
      </w:tr>
      <w:tr w:rsidR="00437A2D" w14:paraId="21A51808" w14:textId="77777777" w:rsidTr="001130D8">
        <w:tc>
          <w:tcPr>
            <w:tcW w:w="2652" w:type="dxa"/>
            <w:vMerge/>
          </w:tcPr>
          <w:p w14:paraId="5BFBD8FF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67C08F24" w14:textId="230690A1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62C">
              <w:t>is_final</w:t>
            </w:r>
          </w:p>
        </w:tc>
        <w:tc>
          <w:tcPr>
            <w:tcW w:w="1645" w:type="dxa"/>
          </w:tcPr>
          <w:p w14:paraId="6140567B" w14:textId="4DE72E74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62C">
              <w:t>BOOLEAN</w:t>
            </w:r>
          </w:p>
        </w:tc>
        <w:tc>
          <w:tcPr>
            <w:tcW w:w="2789" w:type="dxa"/>
          </w:tcPr>
          <w:p w14:paraId="7C4296EE" w14:textId="38EDFA4C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E762C">
              <w:t>DEFAULT FALSE</w:t>
            </w:r>
          </w:p>
        </w:tc>
      </w:tr>
      <w:tr w:rsidR="00437A2D" w14:paraId="4477B3F1" w14:textId="77777777" w:rsidTr="001130D8">
        <w:tc>
          <w:tcPr>
            <w:tcW w:w="2652" w:type="dxa"/>
            <w:vMerge w:val="restart"/>
            <w:vAlign w:val="center"/>
          </w:tcPr>
          <w:p w14:paraId="589E4487" w14:textId="7D3B8448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7A2D">
              <w:rPr>
                <w:rFonts w:ascii="Times New Roman" w:eastAsia="Times New Roman" w:hAnsi="Times New Roman" w:cs="Times New Roman"/>
                <w:sz w:val="28"/>
                <w:szCs w:val="28"/>
              </w:rPr>
              <w:t>core_scheduleitem</w:t>
            </w:r>
          </w:p>
        </w:tc>
        <w:tc>
          <w:tcPr>
            <w:tcW w:w="2156" w:type="dxa"/>
          </w:tcPr>
          <w:p w14:paraId="4AB7C177" w14:textId="7423876C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26AA">
              <w:t>id</w:t>
            </w:r>
          </w:p>
        </w:tc>
        <w:tc>
          <w:tcPr>
            <w:tcW w:w="1645" w:type="dxa"/>
          </w:tcPr>
          <w:p w14:paraId="0685C495" w14:textId="120F2B61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26AA">
              <w:t>BIGINT</w:t>
            </w:r>
          </w:p>
        </w:tc>
        <w:tc>
          <w:tcPr>
            <w:tcW w:w="2789" w:type="dxa"/>
          </w:tcPr>
          <w:p w14:paraId="54D32D24" w14:textId="6AFFE680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26AA">
              <w:rPr>
                <w:rFonts w:hint="cs"/>
              </w:rPr>
              <w:t>Первичный</w:t>
            </w:r>
            <w:r w:rsidRPr="000B26AA">
              <w:t xml:space="preserve"> </w:t>
            </w:r>
            <w:r w:rsidRPr="000B26AA">
              <w:rPr>
                <w:rFonts w:hint="cs"/>
              </w:rPr>
              <w:t>ключ</w:t>
            </w:r>
            <w:r w:rsidRPr="000B26AA">
              <w:t xml:space="preserve">, </w:t>
            </w:r>
            <w:r w:rsidRPr="000B26AA">
              <w:rPr>
                <w:rFonts w:hint="cs"/>
              </w:rPr>
              <w:t>автоинкремент</w:t>
            </w:r>
          </w:p>
        </w:tc>
      </w:tr>
      <w:tr w:rsidR="00437A2D" w:rsidRPr="00730117" w14:paraId="5CF94A09" w14:textId="77777777" w:rsidTr="001130D8">
        <w:tc>
          <w:tcPr>
            <w:tcW w:w="2652" w:type="dxa"/>
            <w:vMerge/>
          </w:tcPr>
          <w:p w14:paraId="45C9AC50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64E45BBE" w14:textId="763ABA8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26AA">
              <w:t>group_id</w:t>
            </w:r>
          </w:p>
        </w:tc>
        <w:tc>
          <w:tcPr>
            <w:tcW w:w="1645" w:type="dxa"/>
          </w:tcPr>
          <w:p w14:paraId="27A06A55" w14:textId="4612BAF6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26AA">
              <w:t>BIGINT</w:t>
            </w:r>
          </w:p>
        </w:tc>
        <w:tc>
          <w:tcPr>
            <w:tcW w:w="2789" w:type="dxa"/>
          </w:tcPr>
          <w:p w14:paraId="501BFE58" w14:textId="579B5B30" w:rsidR="00437A2D" w:rsidRP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B26AA">
              <w:rPr>
                <w:rFonts w:hint="cs"/>
              </w:rPr>
              <w:t>Внешний</w:t>
            </w:r>
            <w:r w:rsidRPr="00437A2D">
              <w:rPr>
                <w:lang w:val="en-US"/>
              </w:rPr>
              <w:t xml:space="preserve"> </w:t>
            </w:r>
            <w:r w:rsidRPr="000B26AA">
              <w:rPr>
                <w:rFonts w:hint="cs"/>
              </w:rPr>
              <w:t>ключ</w:t>
            </w:r>
            <w:r w:rsidRPr="00437A2D">
              <w:rPr>
                <w:lang w:val="en-US"/>
              </w:rPr>
              <w:t xml:space="preserve"> → core_group(id)</w:t>
            </w:r>
          </w:p>
        </w:tc>
      </w:tr>
      <w:tr w:rsidR="00437A2D" w:rsidRPr="00730117" w14:paraId="3F8762E2" w14:textId="77777777" w:rsidTr="001130D8">
        <w:tc>
          <w:tcPr>
            <w:tcW w:w="2652" w:type="dxa"/>
            <w:vMerge/>
          </w:tcPr>
          <w:p w14:paraId="0DB6BC00" w14:textId="77777777" w:rsidR="00437A2D" w:rsidRP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3656F74F" w14:textId="7E0628E2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26AA">
              <w:t>subject_id</w:t>
            </w:r>
          </w:p>
        </w:tc>
        <w:tc>
          <w:tcPr>
            <w:tcW w:w="1645" w:type="dxa"/>
          </w:tcPr>
          <w:p w14:paraId="415A6B17" w14:textId="4D5B6E3F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26AA">
              <w:t>BIGINT</w:t>
            </w:r>
          </w:p>
        </w:tc>
        <w:tc>
          <w:tcPr>
            <w:tcW w:w="2789" w:type="dxa"/>
          </w:tcPr>
          <w:p w14:paraId="44CB1F95" w14:textId="47A14260" w:rsidR="00437A2D" w:rsidRP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B26AA">
              <w:rPr>
                <w:rFonts w:hint="cs"/>
              </w:rPr>
              <w:t>Внешний</w:t>
            </w:r>
            <w:r w:rsidRPr="00437A2D">
              <w:rPr>
                <w:lang w:val="en-US"/>
              </w:rPr>
              <w:t xml:space="preserve"> </w:t>
            </w:r>
            <w:r w:rsidRPr="000B26AA">
              <w:rPr>
                <w:rFonts w:hint="cs"/>
              </w:rPr>
              <w:t>ключ</w:t>
            </w:r>
            <w:r w:rsidRPr="00437A2D">
              <w:rPr>
                <w:lang w:val="en-US"/>
              </w:rPr>
              <w:t xml:space="preserve"> → core_subject(id)</w:t>
            </w:r>
          </w:p>
        </w:tc>
      </w:tr>
      <w:tr w:rsidR="00437A2D" w14:paraId="1C2A34E0" w14:textId="77777777" w:rsidTr="001130D8">
        <w:tc>
          <w:tcPr>
            <w:tcW w:w="2652" w:type="dxa"/>
            <w:vMerge/>
          </w:tcPr>
          <w:p w14:paraId="3A2C8830" w14:textId="77777777" w:rsidR="00437A2D" w:rsidRP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59717393" w14:textId="107C2E66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26AA">
              <w:t>date</w:t>
            </w:r>
          </w:p>
        </w:tc>
        <w:tc>
          <w:tcPr>
            <w:tcW w:w="1645" w:type="dxa"/>
          </w:tcPr>
          <w:p w14:paraId="706BBBF2" w14:textId="070CCA83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26AA">
              <w:t>DATE</w:t>
            </w:r>
          </w:p>
        </w:tc>
        <w:tc>
          <w:tcPr>
            <w:tcW w:w="2789" w:type="dxa"/>
          </w:tcPr>
          <w:p w14:paraId="7016222E" w14:textId="10C1B3B2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26AA">
              <w:t>NOT NULL</w:t>
            </w:r>
          </w:p>
        </w:tc>
      </w:tr>
      <w:tr w:rsidR="00437A2D" w14:paraId="274B4582" w14:textId="77777777" w:rsidTr="001130D8">
        <w:tc>
          <w:tcPr>
            <w:tcW w:w="2652" w:type="dxa"/>
            <w:vMerge/>
          </w:tcPr>
          <w:p w14:paraId="44D4BD7D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30764525" w14:textId="72177EAA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26AA">
              <w:t>topic</w:t>
            </w:r>
          </w:p>
        </w:tc>
        <w:tc>
          <w:tcPr>
            <w:tcW w:w="1645" w:type="dxa"/>
          </w:tcPr>
          <w:p w14:paraId="44476306" w14:textId="0A633925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26AA">
              <w:t>VARCHAR(255)</w:t>
            </w:r>
          </w:p>
        </w:tc>
        <w:tc>
          <w:tcPr>
            <w:tcW w:w="2789" w:type="dxa"/>
          </w:tcPr>
          <w:p w14:paraId="01AEBB12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7A2D" w14:paraId="6B9F409C" w14:textId="77777777" w:rsidTr="001130D8">
        <w:tc>
          <w:tcPr>
            <w:tcW w:w="2652" w:type="dxa"/>
            <w:vMerge w:val="restart"/>
            <w:vAlign w:val="center"/>
          </w:tcPr>
          <w:p w14:paraId="4714AE53" w14:textId="556382EF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7A2D">
              <w:rPr>
                <w:rFonts w:ascii="Times New Roman" w:eastAsia="Times New Roman" w:hAnsi="Times New Roman" w:cs="Times New Roman"/>
                <w:sz w:val="28"/>
                <w:szCs w:val="28"/>
              </w:rPr>
              <w:t>core_attendance</w:t>
            </w:r>
          </w:p>
        </w:tc>
        <w:tc>
          <w:tcPr>
            <w:tcW w:w="2156" w:type="dxa"/>
          </w:tcPr>
          <w:p w14:paraId="7F707BF1" w14:textId="0D7DA22D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0FA2">
              <w:t>id</w:t>
            </w:r>
          </w:p>
        </w:tc>
        <w:tc>
          <w:tcPr>
            <w:tcW w:w="1645" w:type="dxa"/>
          </w:tcPr>
          <w:p w14:paraId="194FCBEE" w14:textId="27C34515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0FA2">
              <w:t>BIGINT</w:t>
            </w:r>
          </w:p>
        </w:tc>
        <w:tc>
          <w:tcPr>
            <w:tcW w:w="2789" w:type="dxa"/>
          </w:tcPr>
          <w:p w14:paraId="254F3B36" w14:textId="093DFAF8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0FA2">
              <w:rPr>
                <w:rFonts w:hint="cs"/>
              </w:rPr>
              <w:t>Первичный</w:t>
            </w:r>
            <w:r w:rsidRPr="00F50FA2">
              <w:t xml:space="preserve"> </w:t>
            </w:r>
            <w:r w:rsidRPr="00F50FA2">
              <w:rPr>
                <w:rFonts w:hint="cs"/>
              </w:rPr>
              <w:t>ключ</w:t>
            </w:r>
            <w:r w:rsidRPr="00F50FA2">
              <w:t xml:space="preserve">, </w:t>
            </w:r>
            <w:r w:rsidRPr="00F50FA2">
              <w:rPr>
                <w:rFonts w:hint="cs"/>
              </w:rPr>
              <w:t>автоинкремент</w:t>
            </w:r>
          </w:p>
        </w:tc>
      </w:tr>
      <w:tr w:rsidR="00437A2D" w:rsidRPr="00730117" w14:paraId="2FC6F40C" w14:textId="77777777" w:rsidTr="001130D8">
        <w:tc>
          <w:tcPr>
            <w:tcW w:w="2652" w:type="dxa"/>
            <w:vMerge/>
          </w:tcPr>
          <w:p w14:paraId="20CB6A5D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36BC3945" w14:textId="29D1A262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0FA2">
              <w:t>student_id</w:t>
            </w:r>
          </w:p>
        </w:tc>
        <w:tc>
          <w:tcPr>
            <w:tcW w:w="1645" w:type="dxa"/>
          </w:tcPr>
          <w:p w14:paraId="6DEDCA7B" w14:textId="6A4F5C78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0FA2">
              <w:t>BIGINT</w:t>
            </w:r>
          </w:p>
        </w:tc>
        <w:tc>
          <w:tcPr>
            <w:tcW w:w="2789" w:type="dxa"/>
          </w:tcPr>
          <w:p w14:paraId="567DB649" w14:textId="019B63C1" w:rsidR="00437A2D" w:rsidRP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50FA2">
              <w:rPr>
                <w:rFonts w:hint="cs"/>
              </w:rPr>
              <w:t>Внешний</w:t>
            </w:r>
            <w:r w:rsidRPr="00437A2D">
              <w:rPr>
                <w:lang w:val="en-US"/>
              </w:rPr>
              <w:t xml:space="preserve"> </w:t>
            </w:r>
            <w:r w:rsidRPr="00F50FA2">
              <w:rPr>
                <w:rFonts w:hint="cs"/>
              </w:rPr>
              <w:t>ключ</w:t>
            </w:r>
            <w:r w:rsidRPr="00437A2D">
              <w:rPr>
                <w:lang w:val="en-US"/>
              </w:rPr>
              <w:t xml:space="preserve"> → users_student(id)</w:t>
            </w:r>
          </w:p>
        </w:tc>
      </w:tr>
      <w:tr w:rsidR="00437A2D" w:rsidRPr="00730117" w14:paraId="6BE3C345" w14:textId="77777777" w:rsidTr="001130D8">
        <w:tc>
          <w:tcPr>
            <w:tcW w:w="2652" w:type="dxa"/>
            <w:vMerge/>
          </w:tcPr>
          <w:p w14:paraId="0243D17A" w14:textId="77777777" w:rsidR="00437A2D" w:rsidRP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7EC7ED07" w14:textId="414E95C4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0FA2">
              <w:t>schedule_item_id</w:t>
            </w:r>
          </w:p>
        </w:tc>
        <w:tc>
          <w:tcPr>
            <w:tcW w:w="1645" w:type="dxa"/>
          </w:tcPr>
          <w:p w14:paraId="56DD147A" w14:textId="7ED451F3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0FA2">
              <w:t>BIGINT</w:t>
            </w:r>
          </w:p>
        </w:tc>
        <w:tc>
          <w:tcPr>
            <w:tcW w:w="2789" w:type="dxa"/>
          </w:tcPr>
          <w:p w14:paraId="7A6766E8" w14:textId="3258C31A" w:rsidR="00437A2D" w:rsidRP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50FA2">
              <w:rPr>
                <w:rFonts w:hint="cs"/>
              </w:rPr>
              <w:t>Внешний</w:t>
            </w:r>
            <w:r w:rsidRPr="00437A2D">
              <w:rPr>
                <w:lang w:val="en-US"/>
              </w:rPr>
              <w:t xml:space="preserve"> </w:t>
            </w:r>
            <w:r w:rsidRPr="00F50FA2">
              <w:rPr>
                <w:rFonts w:hint="cs"/>
              </w:rPr>
              <w:t>ключ</w:t>
            </w:r>
            <w:r w:rsidRPr="00437A2D">
              <w:rPr>
                <w:lang w:val="en-US"/>
              </w:rPr>
              <w:t xml:space="preserve"> → core_scheduleitem(id)</w:t>
            </w:r>
          </w:p>
        </w:tc>
      </w:tr>
      <w:tr w:rsidR="00437A2D" w:rsidRPr="00730117" w14:paraId="016E43A4" w14:textId="77777777" w:rsidTr="001130D8">
        <w:tc>
          <w:tcPr>
            <w:tcW w:w="2652" w:type="dxa"/>
            <w:vMerge/>
          </w:tcPr>
          <w:p w14:paraId="345623FF" w14:textId="77777777" w:rsidR="00437A2D" w:rsidRP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67AFCE5E" w14:textId="12417E9C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0FA2">
              <w:t>status</w:t>
            </w:r>
          </w:p>
        </w:tc>
        <w:tc>
          <w:tcPr>
            <w:tcW w:w="1645" w:type="dxa"/>
          </w:tcPr>
          <w:p w14:paraId="5E8CD918" w14:textId="75A2E90E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0FA2">
              <w:t>VARCHAR(20)</w:t>
            </w:r>
          </w:p>
        </w:tc>
        <w:tc>
          <w:tcPr>
            <w:tcW w:w="2789" w:type="dxa"/>
          </w:tcPr>
          <w:p w14:paraId="5C714B9A" w14:textId="05D3BBBF" w:rsidR="00437A2D" w:rsidRP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437A2D">
              <w:rPr>
                <w:lang w:val="en-US"/>
              </w:rPr>
              <w:t xml:space="preserve">NOT NULL, </w:t>
            </w:r>
            <w:r w:rsidRPr="00F50FA2">
              <w:rPr>
                <w:rFonts w:hint="cs"/>
              </w:rPr>
              <w:t>значения</w:t>
            </w:r>
            <w:r w:rsidRPr="00437A2D">
              <w:rPr>
                <w:lang w:val="en-US"/>
              </w:rPr>
              <w:t>: 'present', 'absent', 'late', 'excused'</w:t>
            </w:r>
          </w:p>
        </w:tc>
      </w:tr>
      <w:tr w:rsidR="00437A2D" w14:paraId="533EBFC2" w14:textId="77777777" w:rsidTr="001130D8">
        <w:tc>
          <w:tcPr>
            <w:tcW w:w="2652" w:type="dxa"/>
            <w:vMerge/>
          </w:tcPr>
          <w:p w14:paraId="2B0E70B7" w14:textId="77777777" w:rsidR="00437A2D" w:rsidRP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6406E635" w14:textId="26D6330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0FA2">
              <w:t>late_minutes</w:t>
            </w:r>
          </w:p>
        </w:tc>
        <w:tc>
          <w:tcPr>
            <w:tcW w:w="1645" w:type="dxa"/>
          </w:tcPr>
          <w:p w14:paraId="77BA7543" w14:textId="02706691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0FA2">
              <w:t>INTEGER</w:t>
            </w:r>
          </w:p>
        </w:tc>
        <w:tc>
          <w:tcPr>
            <w:tcW w:w="2789" w:type="dxa"/>
          </w:tcPr>
          <w:p w14:paraId="47318EC4" w14:textId="2D1B860B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0FA2">
              <w:t>DEFAULT 0</w:t>
            </w:r>
          </w:p>
        </w:tc>
      </w:tr>
      <w:tr w:rsidR="00437A2D" w14:paraId="6ABB007F" w14:textId="77777777" w:rsidTr="001130D8">
        <w:tc>
          <w:tcPr>
            <w:tcW w:w="2652" w:type="dxa"/>
            <w:vMerge w:val="restart"/>
            <w:vAlign w:val="center"/>
          </w:tcPr>
          <w:p w14:paraId="618A6546" w14:textId="504C96B6" w:rsidR="00437A2D" w:rsidRDefault="00437A2D" w:rsidP="00437A2D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7A2D">
              <w:rPr>
                <w:rFonts w:ascii="Times New Roman" w:eastAsia="Times New Roman" w:hAnsi="Times New Roman" w:cs="Times New Roman"/>
                <w:sz w:val="28"/>
                <w:szCs w:val="28"/>
              </w:rPr>
              <w:t>assignments_assignment</w:t>
            </w:r>
          </w:p>
        </w:tc>
        <w:tc>
          <w:tcPr>
            <w:tcW w:w="2156" w:type="dxa"/>
          </w:tcPr>
          <w:p w14:paraId="155C10D1" w14:textId="4F69B7FA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2403">
              <w:t>id</w:t>
            </w:r>
          </w:p>
        </w:tc>
        <w:tc>
          <w:tcPr>
            <w:tcW w:w="1645" w:type="dxa"/>
          </w:tcPr>
          <w:p w14:paraId="07FDD900" w14:textId="25C3D21B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2403">
              <w:t>BIGINT</w:t>
            </w:r>
          </w:p>
        </w:tc>
        <w:tc>
          <w:tcPr>
            <w:tcW w:w="2789" w:type="dxa"/>
          </w:tcPr>
          <w:p w14:paraId="307A9BE2" w14:textId="646018F1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2403">
              <w:rPr>
                <w:rFonts w:hint="cs"/>
              </w:rPr>
              <w:t>Первичный</w:t>
            </w:r>
            <w:r w:rsidRPr="00D12403">
              <w:t xml:space="preserve"> </w:t>
            </w:r>
            <w:r w:rsidRPr="00D12403">
              <w:rPr>
                <w:rFonts w:hint="cs"/>
              </w:rPr>
              <w:t>ключ</w:t>
            </w:r>
            <w:r w:rsidRPr="00D12403">
              <w:t xml:space="preserve">, </w:t>
            </w:r>
            <w:r w:rsidRPr="00D12403">
              <w:rPr>
                <w:rFonts w:hint="cs"/>
              </w:rPr>
              <w:t>автоинкремент</w:t>
            </w:r>
          </w:p>
        </w:tc>
      </w:tr>
      <w:tr w:rsidR="00437A2D" w:rsidRPr="00730117" w14:paraId="7C74F6D5" w14:textId="77777777" w:rsidTr="001130D8">
        <w:tc>
          <w:tcPr>
            <w:tcW w:w="2652" w:type="dxa"/>
            <w:vMerge/>
          </w:tcPr>
          <w:p w14:paraId="1C0DE43E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5BF9D85E" w14:textId="55A9CC29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2403">
              <w:t>student_id</w:t>
            </w:r>
          </w:p>
        </w:tc>
        <w:tc>
          <w:tcPr>
            <w:tcW w:w="1645" w:type="dxa"/>
          </w:tcPr>
          <w:p w14:paraId="1AEE70AF" w14:textId="6E0A2F56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2403">
              <w:t>BIGINT</w:t>
            </w:r>
          </w:p>
        </w:tc>
        <w:tc>
          <w:tcPr>
            <w:tcW w:w="2789" w:type="dxa"/>
          </w:tcPr>
          <w:p w14:paraId="48659794" w14:textId="17C6EC68" w:rsidR="00437A2D" w:rsidRP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12403">
              <w:rPr>
                <w:rFonts w:hint="cs"/>
              </w:rPr>
              <w:t>Внешний</w:t>
            </w:r>
            <w:r w:rsidRPr="00437A2D">
              <w:rPr>
                <w:lang w:val="en-US"/>
              </w:rPr>
              <w:t xml:space="preserve"> </w:t>
            </w:r>
            <w:r w:rsidRPr="00D12403">
              <w:rPr>
                <w:rFonts w:hint="cs"/>
              </w:rPr>
              <w:t>ключ</w:t>
            </w:r>
            <w:r w:rsidRPr="00437A2D">
              <w:rPr>
                <w:lang w:val="en-US"/>
              </w:rPr>
              <w:t xml:space="preserve"> → users_student(id)</w:t>
            </w:r>
          </w:p>
        </w:tc>
      </w:tr>
      <w:tr w:rsidR="00437A2D" w:rsidRPr="00730117" w14:paraId="5F77AACB" w14:textId="77777777" w:rsidTr="001130D8">
        <w:tc>
          <w:tcPr>
            <w:tcW w:w="2652" w:type="dxa"/>
            <w:vMerge/>
          </w:tcPr>
          <w:p w14:paraId="2830233E" w14:textId="77777777" w:rsidR="00437A2D" w:rsidRP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59C4C316" w14:textId="4568167E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2403">
              <w:t>subject_id</w:t>
            </w:r>
          </w:p>
        </w:tc>
        <w:tc>
          <w:tcPr>
            <w:tcW w:w="1645" w:type="dxa"/>
          </w:tcPr>
          <w:p w14:paraId="6C7CFA5B" w14:textId="4533A8E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2403">
              <w:t>BIGINT</w:t>
            </w:r>
          </w:p>
        </w:tc>
        <w:tc>
          <w:tcPr>
            <w:tcW w:w="2789" w:type="dxa"/>
          </w:tcPr>
          <w:p w14:paraId="119D6D52" w14:textId="69E38A8B" w:rsidR="00437A2D" w:rsidRP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12403">
              <w:rPr>
                <w:rFonts w:hint="cs"/>
              </w:rPr>
              <w:t>Внешний</w:t>
            </w:r>
            <w:r w:rsidRPr="00437A2D">
              <w:rPr>
                <w:lang w:val="en-US"/>
              </w:rPr>
              <w:t xml:space="preserve"> </w:t>
            </w:r>
            <w:r w:rsidRPr="00D12403">
              <w:rPr>
                <w:rFonts w:hint="cs"/>
              </w:rPr>
              <w:t>ключ</w:t>
            </w:r>
            <w:r w:rsidRPr="00437A2D">
              <w:rPr>
                <w:lang w:val="en-US"/>
              </w:rPr>
              <w:t xml:space="preserve"> → core_subject(id)</w:t>
            </w:r>
          </w:p>
        </w:tc>
      </w:tr>
      <w:tr w:rsidR="00437A2D" w14:paraId="682E582E" w14:textId="77777777" w:rsidTr="001130D8">
        <w:tc>
          <w:tcPr>
            <w:tcW w:w="2652" w:type="dxa"/>
            <w:vMerge/>
          </w:tcPr>
          <w:p w14:paraId="75179E52" w14:textId="77777777" w:rsidR="00437A2D" w:rsidRP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26219F36" w14:textId="5946F486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2403">
              <w:t>title</w:t>
            </w:r>
          </w:p>
        </w:tc>
        <w:tc>
          <w:tcPr>
            <w:tcW w:w="1645" w:type="dxa"/>
          </w:tcPr>
          <w:p w14:paraId="72E591FD" w14:textId="121FA674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2403">
              <w:t>VARCHAR(255)</w:t>
            </w:r>
          </w:p>
        </w:tc>
        <w:tc>
          <w:tcPr>
            <w:tcW w:w="2789" w:type="dxa"/>
          </w:tcPr>
          <w:p w14:paraId="6C1E79AA" w14:textId="63416796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2403">
              <w:t>NOT NULL</w:t>
            </w:r>
          </w:p>
        </w:tc>
      </w:tr>
      <w:tr w:rsidR="00437A2D" w14:paraId="6864F857" w14:textId="77777777" w:rsidTr="001130D8">
        <w:tc>
          <w:tcPr>
            <w:tcW w:w="2652" w:type="dxa"/>
            <w:vMerge/>
          </w:tcPr>
          <w:p w14:paraId="583ABA8F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6013D24B" w14:textId="5F2FCF3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2403">
              <w:t>description</w:t>
            </w:r>
          </w:p>
        </w:tc>
        <w:tc>
          <w:tcPr>
            <w:tcW w:w="1645" w:type="dxa"/>
          </w:tcPr>
          <w:p w14:paraId="737778FC" w14:textId="482D5622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2403">
              <w:t>TEXT</w:t>
            </w:r>
          </w:p>
        </w:tc>
        <w:tc>
          <w:tcPr>
            <w:tcW w:w="2789" w:type="dxa"/>
          </w:tcPr>
          <w:p w14:paraId="49695169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7A2D" w14:paraId="371EFE37" w14:textId="77777777" w:rsidTr="001130D8">
        <w:tc>
          <w:tcPr>
            <w:tcW w:w="2652" w:type="dxa"/>
            <w:vMerge/>
          </w:tcPr>
          <w:p w14:paraId="0B9FAB97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07867CED" w14:textId="0E4E3870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2403">
              <w:t>deadline</w:t>
            </w:r>
          </w:p>
        </w:tc>
        <w:tc>
          <w:tcPr>
            <w:tcW w:w="1645" w:type="dxa"/>
          </w:tcPr>
          <w:p w14:paraId="4D7344FF" w14:textId="69D7CB3F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2403">
              <w:t>DATE</w:t>
            </w:r>
          </w:p>
        </w:tc>
        <w:tc>
          <w:tcPr>
            <w:tcW w:w="2789" w:type="dxa"/>
          </w:tcPr>
          <w:p w14:paraId="5A2ACD9E" w14:textId="169D1053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2403">
              <w:t>NOT NULL</w:t>
            </w:r>
          </w:p>
        </w:tc>
      </w:tr>
      <w:tr w:rsidR="00437A2D" w14:paraId="7D98F97E" w14:textId="77777777" w:rsidTr="001130D8">
        <w:tc>
          <w:tcPr>
            <w:tcW w:w="2652" w:type="dxa"/>
            <w:vMerge/>
          </w:tcPr>
          <w:p w14:paraId="2CE8EB01" w14:textId="77777777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7E8C5A07" w14:textId="2287EADD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2403">
              <w:t>created_at</w:t>
            </w:r>
          </w:p>
        </w:tc>
        <w:tc>
          <w:tcPr>
            <w:tcW w:w="1645" w:type="dxa"/>
          </w:tcPr>
          <w:p w14:paraId="6966C87C" w14:textId="5349E84A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2403">
              <w:t>DATE</w:t>
            </w:r>
          </w:p>
        </w:tc>
        <w:tc>
          <w:tcPr>
            <w:tcW w:w="2789" w:type="dxa"/>
          </w:tcPr>
          <w:p w14:paraId="27262653" w14:textId="55614E13" w:rsidR="00437A2D" w:rsidRDefault="00437A2D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2403">
              <w:rPr>
                <w:rFonts w:hint="cs"/>
              </w:rPr>
              <w:t>Автозаполнение</w:t>
            </w:r>
          </w:p>
        </w:tc>
      </w:tr>
      <w:tr w:rsidR="00AC24C5" w14:paraId="4386837D" w14:textId="77777777" w:rsidTr="001130D8">
        <w:tc>
          <w:tcPr>
            <w:tcW w:w="2652" w:type="dxa"/>
            <w:vMerge w:val="restart"/>
            <w:vAlign w:val="center"/>
          </w:tcPr>
          <w:p w14:paraId="35580E53" w14:textId="07410800" w:rsidR="00AC24C5" w:rsidRDefault="00AC24C5" w:rsidP="00AC24C5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24C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assignments_submission</w:t>
            </w:r>
          </w:p>
        </w:tc>
        <w:tc>
          <w:tcPr>
            <w:tcW w:w="2156" w:type="dxa"/>
          </w:tcPr>
          <w:p w14:paraId="0E2A68D6" w14:textId="44908E38" w:rsid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461C">
              <w:t>id</w:t>
            </w:r>
          </w:p>
        </w:tc>
        <w:tc>
          <w:tcPr>
            <w:tcW w:w="1645" w:type="dxa"/>
          </w:tcPr>
          <w:p w14:paraId="0C0495B0" w14:textId="78ACD0CF" w:rsid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461C">
              <w:t>BIGINT</w:t>
            </w:r>
          </w:p>
        </w:tc>
        <w:tc>
          <w:tcPr>
            <w:tcW w:w="2789" w:type="dxa"/>
          </w:tcPr>
          <w:p w14:paraId="26EF4067" w14:textId="18D38692" w:rsid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461C">
              <w:rPr>
                <w:rFonts w:hint="cs"/>
              </w:rPr>
              <w:t>Первичный</w:t>
            </w:r>
            <w:r w:rsidRPr="0044461C">
              <w:t xml:space="preserve"> </w:t>
            </w:r>
            <w:r w:rsidRPr="0044461C">
              <w:rPr>
                <w:rFonts w:hint="cs"/>
              </w:rPr>
              <w:t>ключ</w:t>
            </w:r>
            <w:r w:rsidRPr="0044461C">
              <w:t xml:space="preserve">, </w:t>
            </w:r>
            <w:r w:rsidRPr="0044461C">
              <w:rPr>
                <w:rFonts w:hint="cs"/>
              </w:rPr>
              <w:t>автоинкремент</w:t>
            </w:r>
          </w:p>
        </w:tc>
      </w:tr>
      <w:tr w:rsidR="00AC24C5" w:rsidRPr="00730117" w14:paraId="32596BB0" w14:textId="77777777" w:rsidTr="001130D8">
        <w:tc>
          <w:tcPr>
            <w:tcW w:w="2652" w:type="dxa"/>
            <w:vMerge/>
          </w:tcPr>
          <w:p w14:paraId="73CF5F75" w14:textId="77777777" w:rsid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758E0389" w14:textId="05DE3BC6" w:rsid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461C">
              <w:t>assignment_id</w:t>
            </w:r>
          </w:p>
        </w:tc>
        <w:tc>
          <w:tcPr>
            <w:tcW w:w="1645" w:type="dxa"/>
          </w:tcPr>
          <w:p w14:paraId="642A9EAC" w14:textId="39A7DF44" w:rsid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461C">
              <w:t>BIGINT</w:t>
            </w:r>
          </w:p>
        </w:tc>
        <w:tc>
          <w:tcPr>
            <w:tcW w:w="2789" w:type="dxa"/>
          </w:tcPr>
          <w:p w14:paraId="521608B8" w14:textId="782D005A" w:rsidR="00AC24C5" w:rsidRP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44461C">
              <w:rPr>
                <w:rFonts w:hint="cs"/>
              </w:rPr>
              <w:t>Внешний</w:t>
            </w:r>
            <w:r w:rsidRPr="00AC24C5">
              <w:rPr>
                <w:lang w:val="en-US"/>
              </w:rPr>
              <w:t xml:space="preserve"> </w:t>
            </w:r>
            <w:r w:rsidRPr="0044461C">
              <w:rPr>
                <w:rFonts w:hint="cs"/>
              </w:rPr>
              <w:t>ключ</w:t>
            </w:r>
            <w:r w:rsidRPr="00AC24C5">
              <w:rPr>
                <w:lang w:val="en-US"/>
              </w:rPr>
              <w:t xml:space="preserve"> → assignments_assignment(id)</w:t>
            </w:r>
          </w:p>
        </w:tc>
      </w:tr>
      <w:tr w:rsidR="00AC24C5" w:rsidRPr="00730117" w14:paraId="403E2A8A" w14:textId="77777777" w:rsidTr="001130D8">
        <w:tc>
          <w:tcPr>
            <w:tcW w:w="2652" w:type="dxa"/>
            <w:vMerge/>
          </w:tcPr>
          <w:p w14:paraId="0C375649" w14:textId="77777777" w:rsidR="00AC24C5" w:rsidRP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41F5E0DF" w14:textId="717375ED" w:rsid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461C">
              <w:t>student_id</w:t>
            </w:r>
          </w:p>
        </w:tc>
        <w:tc>
          <w:tcPr>
            <w:tcW w:w="1645" w:type="dxa"/>
          </w:tcPr>
          <w:p w14:paraId="10C0A740" w14:textId="75800167" w:rsid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461C">
              <w:t>BIGINT</w:t>
            </w:r>
          </w:p>
        </w:tc>
        <w:tc>
          <w:tcPr>
            <w:tcW w:w="2789" w:type="dxa"/>
          </w:tcPr>
          <w:p w14:paraId="49DD0CBA" w14:textId="4AC2B372" w:rsidR="00AC24C5" w:rsidRP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44461C">
              <w:rPr>
                <w:rFonts w:hint="cs"/>
              </w:rPr>
              <w:t>Внешний</w:t>
            </w:r>
            <w:r w:rsidRPr="00AC24C5">
              <w:rPr>
                <w:lang w:val="en-US"/>
              </w:rPr>
              <w:t xml:space="preserve"> </w:t>
            </w:r>
            <w:r w:rsidRPr="0044461C">
              <w:rPr>
                <w:rFonts w:hint="cs"/>
              </w:rPr>
              <w:t>ключ</w:t>
            </w:r>
            <w:r w:rsidRPr="00AC24C5">
              <w:rPr>
                <w:lang w:val="en-US"/>
              </w:rPr>
              <w:t xml:space="preserve"> → users_student(id)</w:t>
            </w:r>
          </w:p>
        </w:tc>
      </w:tr>
      <w:tr w:rsidR="00AC24C5" w14:paraId="44875F16" w14:textId="77777777" w:rsidTr="001130D8">
        <w:tc>
          <w:tcPr>
            <w:tcW w:w="2652" w:type="dxa"/>
            <w:vMerge/>
          </w:tcPr>
          <w:p w14:paraId="659296D3" w14:textId="77777777" w:rsidR="00AC24C5" w:rsidRP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43B11B0E" w14:textId="2A6AECF7" w:rsid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461C">
              <w:t>submitted_at</w:t>
            </w:r>
          </w:p>
        </w:tc>
        <w:tc>
          <w:tcPr>
            <w:tcW w:w="1645" w:type="dxa"/>
          </w:tcPr>
          <w:p w14:paraId="7C67D255" w14:textId="63117D52" w:rsid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461C">
              <w:t>DATE</w:t>
            </w:r>
          </w:p>
        </w:tc>
        <w:tc>
          <w:tcPr>
            <w:tcW w:w="2789" w:type="dxa"/>
          </w:tcPr>
          <w:p w14:paraId="35FCF673" w14:textId="77777777" w:rsid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C24C5" w14:paraId="0B03AE45" w14:textId="77777777" w:rsidTr="001130D8">
        <w:tc>
          <w:tcPr>
            <w:tcW w:w="2652" w:type="dxa"/>
            <w:vMerge/>
          </w:tcPr>
          <w:p w14:paraId="7DA029A7" w14:textId="77777777" w:rsid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046ADC24" w14:textId="31019878" w:rsid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461C">
              <w:t>score</w:t>
            </w:r>
          </w:p>
        </w:tc>
        <w:tc>
          <w:tcPr>
            <w:tcW w:w="1645" w:type="dxa"/>
          </w:tcPr>
          <w:p w14:paraId="128BF6EC" w14:textId="2542F9BB" w:rsid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461C">
              <w:t>INTEGER</w:t>
            </w:r>
          </w:p>
        </w:tc>
        <w:tc>
          <w:tcPr>
            <w:tcW w:w="2789" w:type="dxa"/>
          </w:tcPr>
          <w:p w14:paraId="1E8C64CC" w14:textId="77777777" w:rsid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C24C5" w:rsidRPr="00730117" w14:paraId="0AFBD623" w14:textId="77777777" w:rsidTr="001130D8">
        <w:tc>
          <w:tcPr>
            <w:tcW w:w="2652" w:type="dxa"/>
            <w:vMerge/>
          </w:tcPr>
          <w:p w14:paraId="3CAF6F0D" w14:textId="77777777" w:rsid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31441286" w14:textId="15732F03" w:rsid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461C">
              <w:t>status</w:t>
            </w:r>
          </w:p>
        </w:tc>
        <w:tc>
          <w:tcPr>
            <w:tcW w:w="1645" w:type="dxa"/>
          </w:tcPr>
          <w:p w14:paraId="1B877F7D" w14:textId="7EDF42C7" w:rsid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461C">
              <w:t>VARCHAR(20)</w:t>
            </w:r>
          </w:p>
        </w:tc>
        <w:tc>
          <w:tcPr>
            <w:tcW w:w="2789" w:type="dxa"/>
          </w:tcPr>
          <w:p w14:paraId="3832ABF6" w14:textId="5611D171" w:rsidR="00AC24C5" w:rsidRP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AC24C5">
              <w:rPr>
                <w:lang w:val="en-US"/>
              </w:rPr>
              <w:t xml:space="preserve">DEFAULT 'not_submitted', </w:t>
            </w:r>
            <w:r w:rsidRPr="0044461C">
              <w:rPr>
                <w:rFonts w:hint="cs"/>
              </w:rPr>
              <w:t>значения</w:t>
            </w:r>
            <w:r w:rsidRPr="00AC24C5">
              <w:rPr>
                <w:lang w:val="en-US"/>
              </w:rPr>
              <w:t>: 'not_submitted', 'on_time', 'late', 'not_accepted'</w:t>
            </w:r>
          </w:p>
        </w:tc>
      </w:tr>
      <w:tr w:rsidR="00AC24C5" w14:paraId="17709815" w14:textId="77777777" w:rsidTr="001130D8">
        <w:tc>
          <w:tcPr>
            <w:tcW w:w="2652" w:type="dxa"/>
            <w:vMerge/>
          </w:tcPr>
          <w:p w14:paraId="3E6FED2A" w14:textId="77777777" w:rsidR="00AC24C5" w:rsidRP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66EA4344" w14:textId="049CAD5A" w:rsid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461C">
              <w:t>comment</w:t>
            </w:r>
          </w:p>
        </w:tc>
        <w:tc>
          <w:tcPr>
            <w:tcW w:w="1645" w:type="dxa"/>
          </w:tcPr>
          <w:p w14:paraId="44236DD5" w14:textId="09B30C3F" w:rsid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461C">
              <w:t>TEXT</w:t>
            </w:r>
          </w:p>
        </w:tc>
        <w:tc>
          <w:tcPr>
            <w:tcW w:w="2789" w:type="dxa"/>
          </w:tcPr>
          <w:p w14:paraId="1E394DF6" w14:textId="77777777" w:rsidR="00AC24C5" w:rsidRDefault="00AC24C5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130D8" w14:paraId="639CEF3B" w14:textId="77777777" w:rsidTr="001130D8">
        <w:tc>
          <w:tcPr>
            <w:tcW w:w="2652" w:type="dxa"/>
            <w:vMerge w:val="restart"/>
            <w:vAlign w:val="center"/>
          </w:tcPr>
          <w:p w14:paraId="7A7BDA32" w14:textId="6C8CF14E" w:rsidR="001130D8" w:rsidRDefault="001130D8" w:rsidP="001130D8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24C5">
              <w:rPr>
                <w:rFonts w:ascii="Times New Roman" w:eastAsia="Times New Roman" w:hAnsi="Times New Roman" w:cs="Times New Roman"/>
                <w:sz w:val="28"/>
                <w:szCs w:val="28"/>
              </w:rPr>
              <w:t>core_academicdebt</w:t>
            </w:r>
          </w:p>
        </w:tc>
        <w:tc>
          <w:tcPr>
            <w:tcW w:w="2156" w:type="dxa"/>
          </w:tcPr>
          <w:p w14:paraId="7C6E9BAF" w14:textId="6CAA8921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2375">
              <w:t>id</w:t>
            </w:r>
          </w:p>
        </w:tc>
        <w:tc>
          <w:tcPr>
            <w:tcW w:w="1645" w:type="dxa"/>
          </w:tcPr>
          <w:p w14:paraId="3A577B97" w14:textId="655B9612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2375">
              <w:t>BIGINT</w:t>
            </w:r>
          </w:p>
        </w:tc>
        <w:tc>
          <w:tcPr>
            <w:tcW w:w="2789" w:type="dxa"/>
          </w:tcPr>
          <w:p w14:paraId="492D22CD" w14:textId="05991DB7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2375">
              <w:rPr>
                <w:rFonts w:hint="cs"/>
              </w:rPr>
              <w:t>Первичный</w:t>
            </w:r>
            <w:r w:rsidRPr="00E82375">
              <w:t xml:space="preserve"> </w:t>
            </w:r>
            <w:r w:rsidRPr="00E82375">
              <w:rPr>
                <w:rFonts w:hint="cs"/>
              </w:rPr>
              <w:t>ключ</w:t>
            </w:r>
            <w:r w:rsidRPr="00E82375">
              <w:t xml:space="preserve">, </w:t>
            </w:r>
            <w:r w:rsidRPr="00E82375">
              <w:rPr>
                <w:rFonts w:hint="cs"/>
              </w:rPr>
              <w:t>автоинкремент</w:t>
            </w:r>
          </w:p>
        </w:tc>
      </w:tr>
      <w:tr w:rsidR="001130D8" w:rsidRPr="00730117" w14:paraId="27F95E48" w14:textId="77777777" w:rsidTr="001130D8">
        <w:tc>
          <w:tcPr>
            <w:tcW w:w="2652" w:type="dxa"/>
            <w:vMerge/>
          </w:tcPr>
          <w:p w14:paraId="4921AC6B" w14:textId="77777777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2BE06215" w14:textId="5E159B8B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2375">
              <w:t>student_id</w:t>
            </w:r>
          </w:p>
        </w:tc>
        <w:tc>
          <w:tcPr>
            <w:tcW w:w="1645" w:type="dxa"/>
          </w:tcPr>
          <w:p w14:paraId="5A1F97F8" w14:textId="7DFD07D2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2375">
              <w:t>BIGINT</w:t>
            </w:r>
          </w:p>
        </w:tc>
        <w:tc>
          <w:tcPr>
            <w:tcW w:w="2789" w:type="dxa"/>
          </w:tcPr>
          <w:p w14:paraId="0915E4DB" w14:textId="6F220BCE" w:rsidR="001130D8" w:rsidRP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82375">
              <w:rPr>
                <w:rFonts w:hint="cs"/>
              </w:rPr>
              <w:t>Внешний</w:t>
            </w:r>
            <w:r w:rsidRPr="001130D8">
              <w:rPr>
                <w:lang w:val="en-US"/>
              </w:rPr>
              <w:t xml:space="preserve"> </w:t>
            </w:r>
            <w:r w:rsidRPr="00E82375">
              <w:rPr>
                <w:rFonts w:hint="cs"/>
              </w:rPr>
              <w:t>ключ</w:t>
            </w:r>
            <w:r w:rsidRPr="001130D8">
              <w:rPr>
                <w:lang w:val="en-US"/>
              </w:rPr>
              <w:t xml:space="preserve"> → users_student(id)</w:t>
            </w:r>
          </w:p>
        </w:tc>
      </w:tr>
      <w:tr w:rsidR="001130D8" w:rsidRPr="00730117" w14:paraId="28F90F5A" w14:textId="77777777" w:rsidTr="001130D8">
        <w:tc>
          <w:tcPr>
            <w:tcW w:w="2652" w:type="dxa"/>
            <w:vMerge/>
          </w:tcPr>
          <w:p w14:paraId="15AA49CA" w14:textId="77777777" w:rsidR="001130D8" w:rsidRP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40DD94F0" w14:textId="082BDC3E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2375">
              <w:t>subject_id</w:t>
            </w:r>
          </w:p>
        </w:tc>
        <w:tc>
          <w:tcPr>
            <w:tcW w:w="1645" w:type="dxa"/>
          </w:tcPr>
          <w:p w14:paraId="0FA78AC4" w14:textId="15ACFA7C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2375">
              <w:t>BIGINT</w:t>
            </w:r>
          </w:p>
        </w:tc>
        <w:tc>
          <w:tcPr>
            <w:tcW w:w="2789" w:type="dxa"/>
          </w:tcPr>
          <w:p w14:paraId="298330EF" w14:textId="28123739" w:rsidR="001130D8" w:rsidRP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82375">
              <w:rPr>
                <w:rFonts w:hint="cs"/>
              </w:rPr>
              <w:t>Внешний</w:t>
            </w:r>
            <w:r w:rsidRPr="001130D8">
              <w:rPr>
                <w:lang w:val="en-US"/>
              </w:rPr>
              <w:t xml:space="preserve"> </w:t>
            </w:r>
            <w:r w:rsidRPr="00E82375">
              <w:rPr>
                <w:rFonts w:hint="cs"/>
              </w:rPr>
              <w:t>ключ</w:t>
            </w:r>
            <w:r w:rsidRPr="001130D8">
              <w:rPr>
                <w:lang w:val="en-US"/>
              </w:rPr>
              <w:t xml:space="preserve"> → core_subject(id)</w:t>
            </w:r>
          </w:p>
        </w:tc>
      </w:tr>
      <w:tr w:rsidR="001130D8" w:rsidRPr="00730117" w14:paraId="69337E7B" w14:textId="77777777" w:rsidTr="001130D8">
        <w:tc>
          <w:tcPr>
            <w:tcW w:w="2652" w:type="dxa"/>
            <w:vMerge/>
          </w:tcPr>
          <w:p w14:paraId="2D55D94C" w14:textId="77777777" w:rsidR="001130D8" w:rsidRP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517E0C01" w14:textId="5DDD46D1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2375">
              <w:t>debt_type</w:t>
            </w:r>
          </w:p>
        </w:tc>
        <w:tc>
          <w:tcPr>
            <w:tcW w:w="1645" w:type="dxa"/>
          </w:tcPr>
          <w:p w14:paraId="6B9F6292" w14:textId="0CF2BA36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2375">
              <w:t>VARCHAR(20)</w:t>
            </w:r>
          </w:p>
        </w:tc>
        <w:tc>
          <w:tcPr>
            <w:tcW w:w="2789" w:type="dxa"/>
          </w:tcPr>
          <w:p w14:paraId="5C955D91" w14:textId="56DE6DE0" w:rsidR="001130D8" w:rsidRP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130D8">
              <w:rPr>
                <w:lang w:val="en-US"/>
              </w:rPr>
              <w:t xml:space="preserve">NOT NULL, </w:t>
            </w:r>
            <w:r w:rsidRPr="00E82375">
              <w:rPr>
                <w:rFonts w:hint="cs"/>
              </w:rPr>
              <w:t>значения</w:t>
            </w:r>
            <w:r w:rsidRPr="001130D8">
              <w:rPr>
                <w:lang w:val="en-US"/>
              </w:rPr>
              <w:t>: 'exam', 'coursework', 'lab', 'test'</w:t>
            </w:r>
          </w:p>
        </w:tc>
      </w:tr>
      <w:tr w:rsidR="001130D8" w14:paraId="10CE7A40" w14:textId="77777777" w:rsidTr="001130D8">
        <w:tc>
          <w:tcPr>
            <w:tcW w:w="2652" w:type="dxa"/>
            <w:vMerge/>
          </w:tcPr>
          <w:p w14:paraId="6C57E0EE" w14:textId="77777777" w:rsidR="001130D8" w:rsidRP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025CFE4E" w14:textId="2E2A166C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2375">
              <w:t>assigned_date</w:t>
            </w:r>
          </w:p>
        </w:tc>
        <w:tc>
          <w:tcPr>
            <w:tcW w:w="1645" w:type="dxa"/>
          </w:tcPr>
          <w:p w14:paraId="4494A2EB" w14:textId="1FAB043A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2375">
              <w:t>DATE</w:t>
            </w:r>
          </w:p>
        </w:tc>
        <w:tc>
          <w:tcPr>
            <w:tcW w:w="2789" w:type="dxa"/>
          </w:tcPr>
          <w:p w14:paraId="153AEE23" w14:textId="7ECDFA7C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2375">
              <w:rPr>
                <w:rFonts w:hint="cs"/>
              </w:rPr>
              <w:t>Автозаполнение</w:t>
            </w:r>
          </w:p>
        </w:tc>
      </w:tr>
      <w:tr w:rsidR="001130D8" w14:paraId="713A57D7" w14:textId="77777777" w:rsidTr="001130D8">
        <w:tc>
          <w:tcPr>
            <w:tcW w:w="2652" w:type="dxa"/>
            <w:vMerge/>
          </w:tcPr>
          <w:p w14:paraId="6B8C42B0" w14:textId="77777777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7EE75424" w14:textId="3F0F69F2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2375">
              <w:t>due_date</w:t>
            </w:r>
          </w:p>
        </w:tc>
        <w:tc>
          <w:tcPr>
            <w:tcW w:w="1645" w:type="dxa"/>
          </w:tcPr>
          <w:p w14:paraId="0B93F32D" w14:textId="4D604F57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2375">
              <w:t>DATE</w:t>
            </w:r>
          </w:p>
        </w:tc>
        <w:tc>
          <w:tcPr>
            <w:tcW w:w="2789" w:type="dxa"/>
          </w:tcPr>
          <w:p w14:paraId="45E4AFD5" w14:textId="77777777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130D8" w14:paraId="1CBF4A05" w14:textId="77777777" w:rsidTr="001130D8">
        <w:tc>
          <w:tcPr>
            <w:tcW w:w="2652" w:type="dxa"/>
            <w:vMerge/>
          </w:tcPr>
          <w:p w14:paraId="561D9161" w14:textId="77777777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475F2116" w14:textId="02D0A210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2375">
              <w:t>is_resolved</w:t>
            </w:r>
          </w:p>
        </w:tc>
        <w:tc>
          <w:tcPr>
            <w:tcW w:w="1645" w:type="dxa"/>
          </w:tcPr>
          <w:p w14:paraId="27852395" w14:textId="18E5F10B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2375">
              <w:t>BOOLEAN</w:t>
            </w:r>
          </w:p>
        </w:tc>
        <w:tc>
          <w:tcPr>
            <w:tcW w:w="2789" w:type="dxa"/>
          </w:tcPr>
          <w:p w14:paraId="39B2D5C2" w14:textId="485CF370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2375">
              <w:t>DEFAULT FALSE</w:t>
            </w:r>
          </w:p>
        </w:tc>
      </w:tr>
      <w:tr w:rsidR="001130D8" w14:paraId="3F5E0B5F" w14:textId="77777777" w:rsidTr="001130D8">
        <w:tc>
          <w:tcPr>
            <w:tcW w:w="2652" w:type="dxa"/>
            <w:vMerge/>
          </w:tcPr>
          <w:p w14:paraId="1201CEE0" w14:textId="77777777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6A6A1873" w14:textId="30F3E242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2375">
              <w:t>resolved_date</w:t>
            </w:r>
          </w:p>
        </w:tc>
        <w:tc>
          <w:tcPr>
            <w:tcW w:w="1645" w:type="dxa"/>
          </w:tcPr>
          <w:p w14:paraId="0338F302" w14:textId="173BDE43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2375">
              <w:t>DATE</w:t>
            </w:r>
          </w:p>
        </w:tc>
        <w:tc>
          <w:tcPr>
            <w:tcW w:w="2789" w:type="dxa"/>
          </w:tcPr>
          <w:p w14:paraId="3ACF578A" w14:textId="77777777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130D8" w14:paraId="483F3A70" w14:textId="77777777" w:rsidTr="001130D8">
        <w:tc>
          <w:tcPr>
            <w:tcW w:w="2652" w:type="dxa"/>
            <w:vMerge w:val="restart"/>
            <w:vAlign w:val="center"/>
          </w:tcPr>
          <w:p w14:paraId="047D2448" w14:textId="03F82359" w:rsidR="001130D8" w:rsidRDefault="001130D8" w:rsidP="001130D8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30D8">
              <w:rPr>
                <w:rFonts w:ascii="Times New Roman" w:eastAsia="Times New Roman" w:hAnsi="Times New Roman" w:cs="Times New Roman"/>
                <w:sz w:val="28"/>
                <w:szCs w:val="28"/>
              </w:rPr>
              <w:t>core_olympiad</w:t>
            </w:r>
          </w:p>
        </w:tc>
        <w:tc>
          <w:tcPr>
            <w:tcW w:w="2156" w:type="dxa"/>
          </w:tcPr>
          <w:p w14:paraId="4FE58E2F" w14:textId="0AF8B922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165">
              <w:t>id</w:t>
            </w:r>
          </w:p>
        </w:tc>
        <w:tc>
          <w:tcPr>
            <w:tcW w:w="1645" w:type="dxa"/>
          </w:tcPr>
          <w:p w14:paraId="348C8B79" w14:textId="02E30B06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165">
              <w:t>BIGINT</w:t>
            </w:r>
          </w:p>
        </w:tc>
        <w:tc>
          <w:tcPr>
            <w:tcW w:w="2789" w:type="dxa"/>
          </w:tcPr>
          <w:p w14:paraId="0ECF781A" w14:textId="5B2A8519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165">
              <w:rPr>
                <w:rFonts w:hint="cs"/>
              </w:rPr>
              <w:t>Первичный</w:t>
            </w:r>
            <w:r w:rsidRPr="00073165">
              <w:t xml:space="preserve"> </w:t>
            </w:r>
            <w:r w:rsidRPr="00073165">
              <w:rPr>
                <w:rFonts w:hint="cs"/>
              </w:rPr>
              <w:t>ключ</w:t>
            </w:r>
            <w:r w:rsidRPr="00073165">
              <w:t xml:space="preserve">, </w:t>
            </w:r>
            <w:r w:rsidRPr="00073165">
              <w:rPr>
                <w:rFonts w:hint="cs"/>
              </w:rPr>
              <w:t>автоинкремент</w:t>
            </w:r>
          </w:p>
        </w:tc>
      </w:tr>
      <w:tr w:rsidR="001130D8" w:rsidRPr="00730117" w14:paraId="1B33C84A" w14:textId="77777777" w:rsidTr="001130D8">
        <w:tc>
          <w:tcPr>
            <w:tcW w:w="2652" w:type="dxa"/>
            <w:vMerge/>
          </w:tcPr>
          <w:p w14:paraId="3EECC09B" w14:textId="77777777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1BA5E2E9" w14:textId="0940F877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165">
              <w:t>student_id</w:t>
            </w:r>
          </w:p>
        </w:tc>
        <w:tc>
          <w:tcPr>
            <w:tcW w:w="1645" w:type="dxa"/>
          </w:tcPr>
          <w:p w14:paraId="45FECE00" w14:textId="1C889253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165">
              <w:t>BIGINT</w:t>
            </w:r>
          </w:p>
        </w:tc>
        <w:tc>
          <w:tcPr>
            <w:tcW w:w="2789" w:type="dxa"/>
          </w:tcPr>
          <w:p w14:paraId="5B31A92B" w14:textId="3E622A42" w:rsidR="001130D8" w:rsidRP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73165">
              <w:rPr>
                <w:rFonts w:hint="cs"/>
              </w:rPr>
              <w:t>Внешний</w:t>
            </w:r>
            <w:r w:rsidRPr="001130D8">
              <w:rPr>
                <w:lang w:val="en-US"/>
              </w:rPr>
              <w:t xml:space="preserve"> </w:t>
            </w:r>
            <w:r w:rsidRPr="00073165">
              <w:rPr>
                <w:rFonts w:hint="cs"/>
              </w:rPr>
              <w:t>ключ</w:t>
            </w:r>
            <w:r w:rsidRPr="001130D8">
              <w:rPr>
                <w:lang w:val="en-US"/>
              </w:rPr>
              <w:t xml:space="preserve"> → users_student(id)</w:t>
            </w:r>
          </w:p>
        </w:tc>
      </w:tr>
      <w:tr w:rsidR="001130D8" w14:paraId="65C14D36" w14:textId="77777777" w:rsidTr="001130D8">
        <w:tc>
          <w:tcPr>
            <w:tcW w:w="2652" w:type="dxa"/>
            <w:vMerge/>
          </w:tcPr>
          <w:p w14:paraId="5708167E" w14:textId="77777777" w:rsidR="001130D8" w:rsidRP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6C53D4E2" w14:textId="56FBF0FB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165">
              <w:t>name</w:t>
            </w:r>
          </w:p>
        </w:tc>
        <w:tc>
          <w:tcPr>
            <w:tcW w:w="1645" w:type="dxa"/>
          </w:tcPr>
          <w:p w14:paraId="671ADEA1" w14:textId="1A58A035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165">
              <w:t>VARCHAR(255)</w:t>
            </w:r>
          </w:p>
        </w:tc>
        <w:tc>
          <w:tcPr>
            <w:tcW w:w="2789" w:type="dxa"/>
          </w:tcPr>
          <w:p w14:paraId="0CDBC280" w14:textId="5506CE9F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165">
              <w:t>NOT NULL</w:t>
            </w:r>
          </w:p>
        </w:tc>
      </w:tr>
      <w:tr w:rsidR="001130D8" w:rsidRPr="00730117" w14:paraId="2D3E627A" w14:textId="77777777" w:rsidTr="001130D8">
        <w:tc>
          <w:tcPr>
            <w:tcW w:w="2652" w:type="dxa"/>
            <w:vMerge/>
          </w:tcPr>
          <w:p w14:paraId="582436E1" w14:textId="77777777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005A453C" w14:textId="01317A8A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165">
              <w:t>level</w:t>
            </w:r>
          </w:p>
        </w:tc>
        <w:tc>
          <w:tcPr>
            <w:tcW w:w="1645" w:type="dxa"/>
          </w:tcPr>
          <w:p w14:paraId="221ECD10" w14:textId="6236AC44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165">
              <w:t>VARCHAR(20)</w:t>
            </w:r>
          </w:p>
        </w:tc>
        <w:tc>
          <w:tcPr>
            <w:tcW w:w="2789" w:type="dxa"/>
          </w:tcPr>
          <w:p w14:paraId="12ADB67C" w14:textId="667B8604" w:rsidR="001130D8" w:rsidRP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130D8">
              <w:rPr>
                <w:lang w:val="en-US"/>
              </w:rPr>
              <w:t xml:space="preserve">NOT NULL, </w:t>
            </w:r>
            <w:r w:rsidRPr="00073165">
              <w:rPr>
                <w:rFonts w:hint="cs"/>
              </w:rPr>
              <w:t>значения</w:t>
            </w:r>
            <w:r w:rsidRPr="001130D8">
              <w:rPr>
                <w:lang w:val="en-US"/>
              </w:rPr>
              <w:t>: 'college', 'city', 'regional', 'national', 'international'</w:t>
            </w:r>
          </w:p>
        </w:tc>
      </w:tr>
      <w:tr w:rsidR="001130D8" w:rsidRPr="00730117" w14:paraId="67CD4ABA" w14:textId="77777777" w:rsidTr="001130D8">
        <w:tc>
          <w:tcPr>
            <w:tcW w:w="2652" w:type="dxa"/>
            <w:vMerge/>
          </w:tcPr>
          <w:p w14:paraId="02ED2A1E" w14:textId="77777777" w:rsidR="001130D8" w:rsidRP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5F7562FD" w14:textId="2BD1408A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165">
              <w:t>result</w:t>
            </w:r>
          </w:p>
        </w:tc>
        <w:tc>
          <w:tcPr>
            <w:tcW w:w="1645" w:type="dxa"/>
          </w:tcPr>
          <w:p w14:paraId="3563768E" w14:textId="15A5B5FE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165">
              <w:t>VARCHAR(20)</w:t>
            </w:r>
          </w:p>
        </w:tc>
        <w:tc>
          <w:tcPr>
            <w:tcW w:w="2789" w:type="dxa"/>
          </w:tcPr>
          <w:p w14:paraId="43C7EC9E" w14:textId="11438C2C" w:rsidR="001130D8" w:rsidRP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130D8">
              <w:rPr>
                <w:lang w:val="en-US"/>
              </w:rPr>
              <w:t xml:space="preserve">NOT NULL, </w:t>
            </w:r>
            <w:r w:rsidRPr="00073165">
              <w:rPr>
                <w:rFonts w:hint="cs"/>
              </w:rPr>
              <w:t>значения</w:t>
            </w:r>
            <w:r w:rsidRPr="001130D8">
              <w:rPr>
                <w:lang w:val="en-US"/>
              </w:rPr>
              <w:t>: 'participant', 'prize', 'winner'</w:t>
            </w:r>
          </w:p>
        </w:tc>
      </w:tr>
      <w:tr w:rsidR="001130D8" w14:paraId="257F4114" w14:textId="77777777" w:rsidTr="001130D8">
        <w:tc>
          <w:tcPr>
            <w:tcW w:w="2652" w:type="dxa"/>
            <w:vMerge/>
          </w:tcPr>
          <w:p w14:paraId="2C2C231F" w14:textId="77777777" w:rsidR="001130D8" w:rsidRP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344C38A6" w14:textId="67651E9E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165">
              <w:t>year</w:t>
            </w:r>
          </w:p>
        </w:tc>
        <w:tc>
          <w:tcPr>
            <w:tcW w:w="1645" w:type="dxa"/>
          </w:tcPr>
          <w:p w14:paraId="6B2610B8" w14:textId="2D547ACD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165">
              <w:t>INTEGER</w:t>
            </w:r>
          </w:p>
        </w:tc>
        <w:tc>
          <w:tcPr>
            <w:tcW w:w="2789" w:type="dxa"/>
          </w:tcPr>
          <w:p w14:paraId="2E5C4992" w14:textId="1CF7D76D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165">
              <w:t>NOT NULL</w:t>
            </w:r>
          </w:p>
        </w:tc>
      </w:tr>
      <w:tr w:rsidR="001130D8" w14:paraId="0955E526" w14:textId="77777777" w:rsidTr="001130D8">
        <w:tc>
          <w:tcPr>
            <w:tcW w:w="2652" w:type="dxa"/>
            <w:vMerge/>
          </w:tcPr>
          <w:p w14:paraId="196582D0" w14:textId="77777777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665817B0" w14:textId="6B1038FA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165">
              <w:t>id</w:t>
            </w:r>
          </w:p>
        </w:tc>
        <w:tc>
          <w:tcPr>
            <w:tcW w:w="1645" w:type="dxa"/>
          </w:tcPr>
          <w:p w14:paraId="5C91A8A2" w14:textId="6866BA7D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165">
              <w:t>BIGINT</w:t>
            </w:r>
          </w:p>
        </w:tc>
        <w:tc>
          <w:tcPr>
            <w:tcW w:w="2789" w:type="dxa"/>
          </w:tcPr>
          <w:p w14:paraId="5AFF25B1" w14:textId="480D4E5D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165">
              <w:rPr>
                <w:rFonts w:hint="cs"/>
              </w:rPr>
              <w:t>Первичный</w:t>
            </w:r>
            <w:r w:rsidRPr="00073165">
              <w:t xml:space="preserve"> </w:t>
            </w:r>
            <w:r w:rsidRPr="00073165">
              <w:rPr>
                <w:rFonts w:hint="cs"/>
              </w:rPr>
              <w:t>ключ</w:t>
            </w:r>
            <w:r w:rsidRPr="00073165">
              <w:t xml:space="preserve">, </w:t>
            </w:r>
            <w:r w:rsidRPr="00073165">
              <w:rPr>
                <w:rFonts w:hint="cs"/>
              </w:rPr>
              <w:t>автоинкремент</w:t>
            </w:r>
          </w:p>
        </w:tc>
      </w:tr>
      <w:tr w:rsidR="001130D8" w14:paraId="72FD1630" w14:textId="77777777" w:rsidTr="001130D8">
        <w:tc>
          <w:tcPr>
            <w:tcW w:w="2652" w:type="dxa"/>
            <w:vMerge w:val="restart"/>
            <w:vAlign w:val="center"/>
          </w:tcPr>
          <w:p w14:paraId="5484CB5A" w14:textId="214C6977" w:rsidR="001130D8" w:rsidRDefault="001130D8" w:rsidP="001130D8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30D8">
              <w:rPr>
                <w:rFonts w:ascii="Times New Roman" w:eastAsia="Times New Roman" w:hAnsi="Times New Roman" w:cs="Times New Roman"/>
                <w:sz w:val="28"/>
                <w:szCs w:val="28"/>
              </w:rPr>
              <w:t>risk_riskprediction</w:t>
            </w:r>
          </w:p>
        </w:tc>
        <w:tc>
          <w:tcPr>
            <w:tcW w:w="2156" w:type="dxa"/>
          </w:tcPr>
          <w:p w14:paraId="057A1E01" w14:textId="79CDC6BD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BB8">
              <w:t>id</w:t>
            </w:r>
          </w:p>
        </w:tc>
        <w:tc>
          <w:tcPr>
            <w:tcW w:w="1645" w:type="dxa"/>
          </w:tcPr>
          <w:p w14:paraId="38DDCBD4" w14:textId="664E2968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BB8">
              <w:t>BIGINT</w:t>
            </w:r>
          </w:p>
        </w:tc>
        <w:tc>
          <w:tcPr>
            <w:tcW w:w="2789" w:type="dxa"/>
          </w:tcPr>
          <w:p w14:paraId="2FE15816" w14:textId="5F977896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BB8">
              <w:rPr>
                <w:rFonts w:hint="cs"/>
              </w:rPr>
              <w:t>Первичный</w:t>
            </w:r>
            <w:r w:rsidRPr="00212BB8">
              <w:t xml:space="preserve"> </w:t>
            </w:r>
            <w:r w:rsidRPr="00212BB8">
              <w:rPr>
                <w:rFonts w:hint="cs"/>
              </w:rPr>
              <w:t>ключ</w:t>
            </w:r>
            <w:r w:rsidRPr="00212BB8">
              <w:t xml:space="preserve">, </w:t>
            </w:r>
            <w:r w:rsidRPr="00212BB8">
              <w:rPr>
                <w:rFonts w:hint="cs"/>
              </w:rPr>
              <w:t>автоинкремент</w:t>
            </w:r>
          </w:p>
        </w:tc>
      </w:tr>
      <w:tr w:rsidR="001130D8" w:rsidRPr="00730117" w14:paraId="2C3AE840" w14:textId="77777777" w:rsidTr="001130D8">
        <w:tc>
          <w:tcPr>
            <w:tcW w:w="2652" w:type="dxa"/>
            <w:vMerge/>
          </w:tcPr>
          <w:p w14:paraId="24E9A081" w14:textId="77777777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31BF2C63" w14:textId="50F9EB5B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BB8">
              <w:t>student_id</w:t>
            </w:r>
          </w:p>
        </w:tc>
        <w:tc>
          <w:tcPr>
            <w:tcW w:w="1645" w:type="dxa"/>
          </w:tcPr>
          <w:p w14:paraId="0E169C4C" w14:textId="1EC6EC3C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BB8">
              <w:t>BIGINT</w:t>
            </w:r>
          </w:p>
        </w:tc>
        <w:tc>
          <w:tcPr>
            <w:tcW w:w="2789" w:type="dxa"/>
          </w:tcPr>
          <w:p w14:paraId="1476CA48" w14:textId="50617C08" w:rsidR="001130D8" w:rsidRP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12BB8">
              <w:rPr>
                <w:rFonts w:hint="cs"/>
              </w:rPr>
              <w:t>Внешний</w:t>
            </w:r>
            <w:r w:rsidRPr="001130D8">
              <w:rPr>
                <w:lang w:val="en-US"/>
              </w:rPr>
              <w:t xml:space="preserve"> </w:t>
            </w:r>
            <w:r w:rsidRPr="00212BB8">
              <w:rPr>
                <w:rFonts w:hint="cs"/>
              </w:rPr>
              <w:t>ключ</w:t>
            </w:r>
            <w:r w:rsidRPr="001130D8">
              <w:rPr>
                <w:lang w:val="en-US"/>
              </w:rPr>
              <w:t xml:space="preserve"> → users_student(id)</w:t>
            </w:r>
          </w:p>
        </w:tc>
      </w:tr>
      <w:tr w:rsidR="001130D8" w14:paraId="3ED89173" w14:textId="77777777" w:rsidTr="001130D8">
        <w:tc>
          <w:tcPr>
            <w:tcW w:w="2652" w:type="dxa"/>
            <w:vMerge/>
          </w:tcPr>
          <w:p w14:paraId="34240439" w14:textId="77777777" w:rsidR="001130D8" w:rsidRP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64C2D0D4" w14:textId="46E02EA0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BB8">
              <w:t>prediction_date</w:t>
            </w:r>
          </w:p>
        </w:tc>
        <w:tc>
          <w:tcPr>
            <w:tcW w:w="1645" w:type="dxa"/>
          </w:tcPr>
          <w:p w14:paraId="20D231DB" w14:textId="2169834C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BB8">
              <w:t>DATE</w:t>
            </w:r>
          </w:p>
        </w:tc>
        <w:tc>
          <w:tcPr>
            <w:tcW w:w="2789" w:type="dxa"/>
          </w:tcPr>
          <w:p w14:paraId="3ACF540F" w14:textId="67DEC5E9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BB8">
              <w:rPr>
                <w:rFonts w:hint="cs"/>
              </w:rPr>
              <w:t>Автозаполнение</w:t>
            </w:r>
          </w:p>
        </w:tc>
      </w:tr>
      <w:tr w:rsidR="001130D8" w14:paraId="0D4CDEB2" w14:textId="77777777" w:rsidTr="001130D8">
        <w:tc>
          <w:tcPr>
            <w:tcW w:w="2652" w:type="dxa"/>
            <w:vMerge/>
          </w:tcPr>
          <w:p w14:paraId="22969F4C" w14:textId="77777777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0769EC12" w14:textId="685B6A89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BB8">
              <w:t>risk_score</w:t>
            </w:r>
          </w:p>
        </w:tc>
        <w:tc>
          <w:tcPr>
            <w:tcW w:w="1645" w:type="dxa"/>
          </w:tcPr>
          <w:p w14:paraId="059230A1" w14:textId="16130362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BB8">
              <w:t>DECIMAL(5,2)</w:t>
            </w:r>
          </w:p>
        </w:tc>
        <w:tc>
          <w:tcPr>
            <w:tcW w:w="2789" w:type="dxa"/>
          </w:tcPr>
          <w:p w14:paraId="54604BE8" w14:textId="72757282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BB8">
              <w:t>NOT NULL</w:t>
            </w:r>
          </w:p>
        </w:tc>
      </w:tr>
      <w:tr w:rsidR="001130D8" w:rsidRPr="00730117" w14:paraId="7F8D7ACB" w14:textId="77777777" w:rsidTr="001130D8">
        <w:tc>
          <w:tcPr>
            <w:tcW w:w="2652" w:type="dxa"/>
            <w:vMerge/>
          </w:tcPr>
          <w:p w14:paraId="3A5CEBBD" w14:textId="77777777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19CC9385" w14:textId="1EB6D000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BB8">
              <w:t>risk_level</w:t>
            </w:r>
          </w:p>
        </w:tc>
        <w:tc>
          <w:tcPr>
            <w:tcW w:w="1645" w:type="dxa"/>
          </w:tcPr>
          <w:p w14:paraId="58441155" w14:textId="665663B1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BB8">
              <w:t>VARCHAR(20)</w:t>
            </w:r>
          </w:p>
        </w:tc>
        <w:tc>
          <w:tcPr>
            <w:tcW w:w="2789" w:type="dxa"/>
          </w:tcPr>
          <w:p w14:paraId="4659D6AD" w14:textId="1B3B7962" w:rsidR="001130D8" w:rsidRP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130D8">
              <w:rPr>
                <w:lang w:val="en-US"/>
              </w:rPr>
              <w:t xml:space="preserve">NOT NULL, </w:t>
            </w:r>
            <w:r w:rsidRPr="00212BB8">
              <w:rPr>
                <w:rFonts w:hint="cs"/>
              </w:rPr>
              <w:t>значения</w:t>
            </w:r>
            <w:r w:rsidRPr="001130D8">
              <w:rPr>
                <w:lang w:val="en-US"/>
              </w:rPr>
              <w:t>: 'low', 'medium', 'high', 'critical'</w:t>
            </w:r>
          </w:p>
        </w:tc>
      </w:tr>
      <w:tr w:rsidR="001130D8" w14:paraId="786F49DB" w14:textId="77777777" w:rsidTr="001130D8">
        <w:tc>
          <w:tcPr>
            <w:tcW w:w="2652" w:type="dxa"/>
            <w:vMerge/>
          </w:tcPr>
          <w:p w14:paraId="60959696" w14:textId="77777777" w:rsidR="001130D8" w:rsidRP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65BEE7FC" w14:textId="53AC76A6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BB8">
              <w:t>top_factors</w:t>
            </w:r>
          </w:p>
        </w:tc>
        <w:tc>
          <w:tcPr>
            <w:tcW w:w="1645" w:type="dxa"/>
          </w:tcPr>
          <w:p w14:paraId="67D6932C" w14:textId="1A50942D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BB8">
              <w:t>TEXT</w:t>
            </w:r>
          </w:p>
        </w:tc>
        <w:tc>
          <w:tcPr>
            <w:tcW w:w="2789" w:type="dxa"/>
          </w:tcPr>
          <w:p w14:paraId="2DD8FD04" w14:textId="77777777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130D8" w14:paraId="1959F629" w14:textId="77777777" w:rsidTr="001130D8">
        <w:tc>
          <w:tcPr>
            <w:tcW w:w="2652" w:type="dxa"/>
            <w:vMerge/>
          </w:tcPr>
          <w:p w14:paraId="57F6EF32" w14:textId="77777777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3743295B" w14:textId="20513BF8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BB8">
              <w:t>recommended_action</w:t>
            </w:r>
          </w:p>
        </w:tc>
        <w:tc>
          <w:tcPr>
            <w:tcW w:w="1645" w:type="dxa"/>
          </w:tcPr>
          <w:p w14:paraId="269659E2" w14:textId="677666B8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BB8">
              <w:t>TEXT</w:t>
            </w:r>
          </w:p>
        </w:tc>
        <w:tc>
          <w:tcPr>
            <w:tcW w:w="2789" w:type="dxa"/>
          </w:tcPr>
          <w:p w14:paraId="7102F410" w14:textId="77777777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130D8" w14:paraId="6C66BA3D" w14:textId="77777777" w:rsidTr="001130D8">
        <w:tc>
          <w:tcPr>
            <w:tcW w:w="2652" w:type="dxa"/>
            <w:vMerge/>
          </w:tcPr>
          <w:p w14:paraId="6330973D" w14:textId="77777777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5A26DF84" w14:textId="444F8194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BB8">
              <w:t>reviewed_by_curator</w:t>
            </w:r>
          </w:p>
        </w:tc>
        <w:tc>
          <w:tcPr>
            <w:tcW w:w="1645" w:type="dxa"/>
          </w:tcPr>
          <w:p w14:paraId="2059BB6C" w14:textId="392AD159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BB8">
              <w:t>BOOLEAN</w:t>
            </w:r>
          </w:p>
        </w:tc>
        <w:tc>
          <w:tcPr>
            <w:tcW w:w="2789" w:type="dxa"/>
          </w:tcPr>
          <w:p w14:paraId="2D77EA5D" w14:textId="3AAE2138" w:rsidR="001130D8" w:rsidRDefault="001130D8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12BB8">
              <w:t>DEFAULT FALSE</w:t>
            </w:r>
          </w:p>
        </w:tc>
      </w:tr>
      <w:tr w:rsidR="008C5E79" w14:paraId="64D1533D" w14:textId="77777777" w:rsidTr="008C5E79">
        <w:tc>
          <w:tcPr>
            <w:tcW w:w="2652" w:type="dxa"/>
            <w:vMerge w:val="restart"/>
            <w:vAlign w:val="center"/>
          </w:tcPr>
          <w:p w14:paraId="26C1B5FC" w14:textId="533A463D" w:rsidR="008C5E79" w:rsidRDefault="008C5E79" w:rsidP="008C5E79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130D8">
              <w:rPr>
                <w:rFonts w:ascii="Times New Roman" w:eastAsia="Times New Roman" w:hAnsi="Times New Roman" w:cs="Times New Roman"/>
                <w:sz w:val="28"/>
                <w:szCs w:val="28"/>
              </w:rPr>
              <w:t>chat_chat</w:t>
            </w:r>
          </w:p>
        </w:tc>
        <w:tc>
          <w:tcPr>
            <w:tcW w:w="2156" w:type="dxa"/>
          </w:tcPr>
          <w:p w14:paraId="706F498E" w14:textId="2A9B522F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5023">
              <w:t>id</w:t>
            </w:r>
          </w:p>
        </w:tc>
        <w:tc>
          <w:tcPr>
            <w:tcW w:w="1645" w:type="dxa"/>
          </w:tcPr>
          <w:p w14:paraId="7865B196" w14:textId="23AC8E2C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5023">
              <w:t>BIGINT</w:t>
            </w:r>
          </w:p>
        </w:tc>
        <w:tc>
          <w:tcPr>
            <w:tcW w:w="2789" w:type="dxa"/>
          </w:tcPr>
          <w:p w14:paraId="705AC1FF" w14:textId="2DD6F132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5023">
              <w:rPr>
                <w:rFonts w:hint="cs"/>
              </w:rPr>
              <w:t>Первичный</w:t>
            </w:r>
            <w:r w:rsidRPr="003E5023">
              <w:t xml:space="preserve"> </w:t>
            </w:r>
            <w:r w:rsidRPr="003E5023">
              <w:rPr>
                <w:rFonts w:hint="cs"/>
              </w:rPr>
              <w:t>ключ</w:t>
            </w:r>
            <w:r w:rsidRPr="003E5023">
              <w:t xml:space="preserve">, </w:t>
            </w:r>
            <w:r w:rsidRPr="003E5023">
              <w:rPr>
                <w:rFonts w:hint="cs"/>
              </w:rPr>
              <w:t>автоинкремент</w:t>
            </w:r>
          </w:p>
        </w:tc>
      </w:tr>
      <w:tr w:rsidR="008C5E79" w14:paraId="061A4E86" w14:textId="77777777" w:rsidTr="001130D8">
        <w:tc>
          <w:tcPr>
            <w:tcW w:w="2652" w:type="dxa"/>
            <w:vMerge/>
          </w:tcPr>
          <w:p w14:paraId="4349372A" w14:textId="77777777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6AD629E9" w14:textId="29EFE262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5023">
              <w:t>name</w:t>
            </w:r>
          </w:p>
        </w:tc>
        <w:tc>
          <w:tcPr>
            <w:tcW w:w="1645" w:type="dxa"/>
          </w:tcPr>
          <w:p w14:paraId="3512BFD0" w14:textId="72CC8D8F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5023">
              <w:t>VARCHAR(255)</w:t>
            </w:r>
          </w:p>
        </w:tc>
        <w:tc>
          <w:tcPr>
            <w:tcW w:w="2789" w:type="dxa"/>
          </w:tcPr>
          <w:p w14:paraId="2B556542" w14:textId="77777777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5E79" w14:paraId="561301EB" w14:textId="77777777" w:rsidTr="001130D8">
        <w:tc>
          <w:tcPr>
            <w:tcW w:w="2652" w:type="dxa"/>
            <w:vMerge/>
          </w:tcPr>
          <w:p w14:paraId="6C1963D1" w14:textId="77777777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25172829" w14:textId="2C5F9D7D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5023">
              <w:t>is_group_chat</w:t>
            </w:r>
          </w:p>
        </w:tc>
        <w:tc>
          <w:tcPr>
            <w:tcW w:w="1645" w:type="dxa"/>
          </w:tcPr>
          <w:p w14:paraId="046C81A4" w14:textId="6B2985AC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5023">
              <w:t>BOOLEAN</w:t>
            </w:r>
          </w:p>
        </w:tc>
        <w:tc>
          <w:tcPr>
            <w:tcW w:w="2789" w:type="dxa"/>
          </w:tcPr>
          <w:p w14:paraId="51B634C3" w14:textId="32F9F958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5023">
              <w:t>DEFAULT FALSE</w:t>
            </w:r>
          </w:p>
        </w:tc>
      </w:tr>
      <w:tr w:rsidR="008C5E79" w14:paraId="65686CD6" w14:textId="77777777" w:rsidTr="001130D8">
        <w:tc>
          <w:tcPr>
            <w:tcW w:w="2652" w:type="dxa"/>
            <w:vMerge/>
          </w:tcPr>
          <w:p w14:paraId="3E470FCC" w14:textId="77777777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4735EA30" w14:textId="3ADF6123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5023">
              <w:t>group_id</w:t>
            </w:r>
          </w:p>
        </w:tc>
        <w:tc>
          <w:tcPr>
            <w:tcW w:w="1645" w:type="dxa"/>
          </w:tcPr>
          <w:p w14:paraId="7A660E8C" w14:textId="269E5016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5023">
              <w:t>BIGINT</w:t>
            </w:r>
          </w:p>
        </w:tc>
        <w:tc>
          <w:tcPr>
            <w:tcW w:w="2789" w:type="dxa"/>
          </w:tcPr>
          <w:p w14:paraId="38490C44" w14:textId="227323B3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5023">
              <w:rPr>
                <w:rFonts w:hint="cs"/>
              </w:rPr>
              <w:t>Внешний</w:t>
            </w:r>
            <w:r w:rsidRPr="003E5023">
              <w:t xml:space="preserve"> </w:t>
            </w:r>
            <w:r w:rsidRPr="003E5023">
              <w:rPr>
                <w:rFonts w:hint="cs"/>
              </w:rPr>
              <w:t>ключ</w:t>
            </w:r>
            <w:r w:rsidRPr="003E5023">
              <w:t xml:space="preserve"> → core_group(id), </w:t>
            </w:r>
            <w:r w:rsidRPr="003E5023">
              <w:rPr>
                <w:rFonts w:hint="cs"/>
              </w:rPr>
              <w:t>может</w:t>
            </w:r>
            <w:r w:rsidRPr="003E5023">
              <w:t xml:space="preserve"> </w:t>
            </w:r>
            <w:r w:rsidRPr="003E5023">
              <w:rPr>
                <w:rFonts w:hint="cs"/>
              </w:rPr>
              <w:t>быть</w:t>
            </w:r>
            <w:r w:rsidRPr="003E5023">
              <w:t xml:space="preserve"> NULL</w:t>
            </w:r>
          </w:p>
        </w:tc>
      </w:tr>
      <w:tr w:rsidR="008C5E79" w14:paraId="39F371E1" w14:textId="77777777" w:rsidTr="001130D8">
        <w:tc>
          <w:tcPr>
            <w:tcW w:w="2652" w:type="dxa"/>
            <w:vMerge/>
          </w:tcPr>
          <w:p w14:paraId="34B5D4D5" w14:textId="77777777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3EB2CC37" w14:textId="362D5D59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5023">
              <w:t>created_at</w:t>
            </w:r>
          </w:p>
        </w:tc>
        <w:tc>
          <w:tcPr>
            <w:tcW w:w="1645" w:type="dxa"/>
          </w:tcPr>
          <w:p w14:paraId="6C5135D7" w14:textId="0562F893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5023">
              <w:t>DATETIME</w:t>
            </w:r>
          </w:p>
        </w:tc>
        <w:tc>
          <w:tcPr>
            <w:tcW w:w="2789" w:type="dxa"/>
          </w:tcPr>
          <w:p w14:paraId="028B6D79" w14:textId="40E6DFB1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5023">
              <w:rPr>
                <w:rFonts w:hint="cs"/>
              </w:rPr>
              <w:t>Автозаполнение</w:t>
            </w:r>
          </w:p>
        </w:tc>
      </w:tr>
      <w:tr w:rsidR="008C5E79" w14:paraId="10E7405C" w14:textId="77777777" w:rsidTr="008C5E79">
        <w:tc>
          <w:tcPr>
            <w:tcW w:w="2652" w:type="dxa"/>
            <w:vMerge w:val="restart"/>
            <w:vAlign w:val="center"/>
          </w:tcPr>
          <w:p w14:paraId="7E2BC9A7" w14:textId="1435F67C" w:rsidR="008C5E79" w:rsidRDefault="008C5E79" w:rsidP="008C5E7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chat_message</w:t>
            </w:r>
          </w:p>
        </w:tc>
        <w:tc>
          <w:tcPr>
            <w:tcW w:w="2156" w:type="dxa"/>
          </w:tcPr>
          <w:p w14:paraId="70E4183B" w14:textId="2F473232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DB7">
              <w:t>id</w:t>
            </w:r>
          </w:p>
        </w:tc>
        <w:tc>
          <w:tcPr>
            <w:tcW w:w="1645" w:type="dxa"/>
          </w:tcPr>
          <w:p w14:paraId="79828657" w14:textId="595D6947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DB7">
              <w:t>BIGINT</w:t>
            </w:r>
          </w:p>
        </w:tc>
        <w:tc>
          <w:tcPr>
            <w:tcW w:w="2789" w:type="dxa"/>
          </w:tcPr>
          <w:p w14:paraId="1F68C200" w14:textId="6F9C9CB6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DB7">
              <w:rPr>
                <w:rFonts w:hint="cs"/>
              </w:rPr>
              <w:t>Первичный</w:t>
            </w:r>
            <w:r w:rsidRPr="00B55DB7">
              <w:t xml:space="preserve"> </w:t>
            </w:r>
            <w:r w:rsidRPr="00B55DB7">
              <w:rPr>
                <w:rFonts w:hint="cs"/>
              </w:rPr>
              <w:t>ключ</w:t>
            </w:r>
            <w:r w:rsidRPr="00B55DB7">
              <w:t xml:space="preserve">, </w:t>
            </w:r>
            <w:r w:rsidRPr="00B55DB7">
              <w:rPr>
                <w:rFonts w:hint="cs"/>
              </w:rPr>
              <w:t>автоинкремент</w:t>
            </w:r>
          </w:p>
        </w:tc>
      </w:tr>
      <w:tr w:rsidR="008C5E79" w14:paraId="2661AAF1" w14:textId="77777777" w:rsidTr="001130D8">
        <w:tc>
          <w:tcPr>
            <w:tcW w:w="2652" w:type="dxa"/>
            <w:vMerge/>
          </w:tcPr>
          <w:p w14:paraId="705C835F" w14:textId="77777777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2828C016" w14:textId="6634DCBD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DB7">
              <w:t>chat_id</w:t>
            </w:r>
          </w:p>
        </w:tc>
        <w:tc>
          <w:tcPr>
            <w:tcW w:w="1645" w:type="dxa"/>
          </w:tcPr>
          <w:p w14:paraId="3E5DC71C" w14:textId="15052AC9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DB7">
              <w:t>BIGINT</w:t>
            </w:r>
          </w:p>
        </w:tc>
        <w:tc>
          <w:tcPr>
            <w:tcW w:w="2789" w:type="dxa"/>
          </w:tcPr>
          <w:p w14:paraId="2EAC6313" w14:textId="0247189F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DB7">
              <w:rPr>
                <w:rFonts w:hint="cs"/>
              </w:rPr>
              <w:t>Внешний</w:t>
            </w:r>
            <w:r w:rsidRPr="00B55DB7">
              <w:t xml:space="preserve"> </w:t>
            </w:r>
            <w:r w:rsidRPr="00B55DB7">
              <w:rPr>
                <w:rFonts w:hint="cs"/>
              </w:rPr>
              <w:t>ключ</w:t>
            </w:r>
            <w:r w:rsidRPr="00B55DB7">
              <w:t xml:space="preserve"> → chat_chat(id)</w:t>
            </w:r>
          </w:p>
        </w:tc>
      </w:tr>
      <w:tr w:rsidR="008C5E79" w14:paraId="0DFDCE0F" w14:textId="77777777" w:rsidTr="001130D8">
        <w:tc>
          <w:tcPr>
            <w:tcW w:w="2652" w:type="dxa"/>
            <w:vMerge/>
          </w:tcPr>
          <w:p w14:paraId="41F5D068" w14:textId="77777777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0E48FE46" w14:textId="7C8836B1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DB7">
              <w:t>sender_id</w:t>
            </w:r>
          </w:p>
        </w:tc>
        <w:tc>
          <w:tcPr>
            <w:tcW w:w="1645" w:type="dxa"/>
          </w:tcPr>
          <w:p w14:paraId="214F8AC3" w14:textId="10A72795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DB7">
              <w:t>BIGINT</w:t>
            </w:r>
          </w:p>
        </w:tc>
        <w:tc>
          <w:tcPr>
            <w:tcW w:w="2789" w:type="dxa"/>
          </w:tcPr>
          <w:p w14:paraId="038B31B0" w14:textId="77A62C4F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DB7">
              <w:rPr>
                <w:rFonts w:hint="cs"/>
              </w:rPr>
              <w:t>Внешний</w:t>
            </w:r>
            <w:r w:rsidRPr="00B55DB7">
              <w:t xml:space="preserve"> </w:t>
            </w:r>
            <w:r w:rsidRPr="00B55DB7">
              <w:rPr>
                <w:rFonts w:hint="cs"/>
              </w:rPr>
              <w:t>ключ</w:t>
            </w:r>
            <w:r w:rsidRPr="00B55DB7">
              <w:t xml:space="preserve"> → users_user(id)</w:t>
            </w:r>
          </w:p>
        </w:tc>
      </w:tr>
      <w:tr w:rsidR="008C5E79" w14:paraId="7D0727F4" w14:textId="77777777" w:rsidTr="001130D8">
        <w:tc>
          <w:tcPr>
            <w:tcW w:w="2652" w:type="dxa"/>
            <w:vMerge/>
          </w:tcPr>
          <w:p w14:paraId="6A60870F" w14:textId="77777777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142A2CC2" w14:textId="3CFEC0D8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DB7">
              <w:t>text</w:t>
            </w:r>
          </w:p>
        </w:tc>
        <w:tc>
          <w:tcPr>
            <w:tcW w:w="1645" w:type="dxa"/>
          </w:tcPr>
          <w:p w14:paraId="3103CDF1" w14:textId="1438F8E9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DB7">
              <w:t>TEXT</w:t>
            </w:r>
          </w:p>
        </w:tc>
        <w:tc>
          <w:tcPr>
            <w:tcW w:w="2789" w:type="dxa"/>
          </w:tcPr>
          <w:p w14:paraId="7A006A9E" w14:textId="68B1BF56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DB7">
              <w:t>NOT NULL</w:t>
            </w:r>
          </w:p>
        </w:tc>
      </w:tr>
      <w:tr w:rsidR="008C5E79" w14:paraId="287ED457" w14:textId="77777777" w:rsidTr="001130D8">
        <w:tc>
          <w:tcPr>
            <w:tcW w:w="2652" w:type="dxa"/>
            <w:vMerge/>
          </w:tcPr>
          <w:p w14:paraId="09D29DC5" w14:textId="77777777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6FFB38AC" w14:textId="06062508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DB7">
              <w:t>created_at</w:t>
            </w:r>
          </w:p>
        </w:tc>
        <w:tc>
          <w:tcPr>
            <w:tcW w:w="1645" w:type="dxa"/>
          </w:tcPr>
          <w:p w14:paraId="13BA21D6" w14:textId="34C74EC4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DB7">
              <w:t>DATETIME</w:t>
            </w:r>
          </w:p>
        </w:tc>
        <w:tc>
          <w:tcPr>
            <w:tcW w:w="2789" w:type="dxa"/>
          </w:tcPr>
          <w:p w14:paraId="66B0D240" w14:textId="5D258B25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DB7">
              <w:rPr>
                <w:rFonts w:hint="cs"/>
              </w:rPr>
              <w:t>Автозаполнение</w:t>
            </w:r>
          </w:p>
        </w:tc>
      </w:tr>
      <w:tr w:rsidR="008C5E79" w14:paraId="64F6D352" w14:textId="77777777" w:rsidTr="001130D8">
        <w:tc>
          <w:tcPr>
            <w:tcW w:w="2652" w:type="dxa"/>
            <w:vMerge/>
          </w:tcPr>
          <w:p w14:paraId="3B5420C5" w14:textId="77777777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2579F19F" w14:textId="0457F166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DB7">
              <w:t>is_read</w:t>
            </w:r>
          </w:p>
        </w:tc>
        <w:tc>
          <w:tcPr>
            <w:tcW w:w="1645" w:type="dxa"/>
          </w:tcPr>
          <w:p w14:paraId="52372240" w14:textId="3CD47932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DB7">
              <w:t>BOOLEAN</w:t>
            </w:r>
          </w:p>
        </w:tc>
        <w:tc>
          <w:tcPr>
            <w:tcW w:w="2789" w:type="dxa"/>
          </w:tcPr>
          <w:p w14:paraId="2829C1A6" w14:textId="3E3A5446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5DB7">
              <w:t>DEFAULT FALSE</w:t>
            </w:r>
          </w:p>
        </w:tc>
      </w:tr>
      <w:tr w:rsidR="008C5E79" w14:paraId="36666E02" w14:textId="77777777" w:rsidTr="008C5E79">
        <w:tc>
          <w:tcPr>
            <w:tcW w:w="2652" w:type="dxa"/>
            <w:vMerge w:val="restart"/>
            <w:vAlign w:val="center"/>
          </w:tcPr>
          <w:p w14:paraId="2C33CDD0" w14:textId="161324C6" w:rsidR="008C5E79" w:rsidRDefault="008C5E79" w:rsidP="008C5E79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5E79">
              <w:rPr>
                <w:rFonts w:ascii="Times New Roman" w:eastAsia="Times New Roman" w:hAnsi="Times New Roman" w:cs="Times New Roman"/>
                <w:sz w:val="28"/>
                <w:szCs w:val="28"/>
              </w:rPr>
              <w:t>student_parent_links</w:t>
            </w:r>
          </w:p>
        </w:tc>
        <w:tc>
          <w:tcPr>
            <w:tcW w:w="2156" w:type="dxa"/>
          </w:tcPr>
          <w:p w14:paraId="5A6B7376" w14:textId="07F7F11D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406E">
              <w:t>student_user_id</w:t>
            </w:r>
          </w:p>
        </w:tc>
        <w:tc>
          <w:tcPr>
            <w:tcW w:w="1645" w:type="dxa"/>
          </w:tcPr>
          <w:p w14:paraId="673959F8" w14:textId="4DE9927E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406E">
              <w:t>BIGINT</w:t>
            </w:r>
          </w:p>
        </w:tc>
        <w:tc>
          <w:tcPr>
            <w:tcW w:w="2789" w:type="dxa"/>
          </w:tcPr>
          <w:p w14:paraId="1E3D72B6" w14:textId="14A5C504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406E">
              <w:rPr>
                <w:rFonts w:hint="cs"/>
              </w:rPr>
              <w:t>Первичный</w:t>
            </w:r>
            <w:r w:rsidRPr="0045406E">
              <w:t xml:space="preserve"> </w:t>
            </w:r>
            <w:r w:rsidRPr="0045406E">
              <w:rPr>
                <w:rFonts w:hint="cs"/>
              </w:rPr>
              <w:t>ключ</w:t>
            </w:r>
            <w:r w:rsidRPr="0045406E">
              <w:t xml:space="preserve">, </w:t>
            </w:r>
            <w:r w:rsidRPr="0045406E">
              <w:rPr>
                <w:rFonts w:hint="cs"/>
              </w:rPr>
              <w:t>внешний</w:t>
            </w:r>
            <w:r w:rsidRPr="0045406E">
              <w:t xml:space="preserve"> </w:t>
            </w:r>
            <w:r w:rsidRPr="0045406E">
              <w:rPr>
                <w:rFonts w:hint="cs"/>
              </w:rPr>
              <w:t>ключ</w:t>
            </w:r>
            <w:r w:rsidRPr="0045406E">
              <w:t xml:space="preserve"> → users_student(id)</w:t>
            </w:r>
          </w:p>
        </w:tc>
      </w:tr>
      <w:tr w:rsidR="008C5E79" w14:paraId="531F3BFA" w14:textId="77777777" w:rsidTr="001130D8">
        <w:tc>
          <w:tcPr>
            <w:tcW w:w="2652" w:type="dxa"/>
            <w:vMerge/>
          </w:tcPr>
          <w:p w14:paraId="04201CB9" w14:textId="77777777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5EFA978F" w14:textId="3683EABE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406E">
              <w:t>parent_user_id</w:t>
            </w:r>
          </w:p>
        </w:tc>
        <w:tc>
          <w:tcPr>
            <w:tcW w:w="1645" w:type="dxa"/>
          </w:tcPr>
          <w:p w14:paraId="4E95252F" w14:textId="7DD14F04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406E">
              <w:t>BIGINT</w:t>
            </w:r>
          </w:p>
        </w:tc>
        <w:tc>
          <w:tcPr>
            <w:tcW w:w="2789" w:type="dxa"/>
          </w:tcPr>
          <w:p w14:paraId="4AC06CEA" w14:textId="61D13E0B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406E">
              <w:rPr>
                <w:rFonts w:hint="cs"/>
              </w:rPr>
              <w:t>Первичный</w:t>
            </w:r>
            <w:r w:rsidRPr="0045406E">
              <w:t xml:space="preserve"> </w:t>
            </w:r>
            <w:r w:rsidRPr="0045406E">
              <w:rPr>
                <w:rFonts w:hint="cs"/>
              </w:rPr>
              <w:t>ключ</w:t>
            </w:r>
            <w:r w:rsidRPr="0045406E">
              <w:t xml:space="preserve">, </w:t>
            </w:r>
            <w:r w:rsidRPr="0045406E">
              <w:rPr>
                <w:rFonts w:hint="cs"/>
              </w:rPr>
              <w:t>внешний</w:t>
            </w:r>
            <w:r w:rsidRPr="0045406E">
              <w:t xml:space="preserve"> </w:t>
            </w:r>
            <w:r w:rsidRPr="0045406E">
              <w:rPr>
                <w:rFonts w:hint="cs"/>
              </w:rPr>
              <w:t>ключ</w:t>
            </w:r>
            <w:r w:rsidRPr="0045406E">
              <w:t xml:space="preserve"> → </w:t>
            </w:r>
            <w:r w:rsidRPr="0045406E">
              <w:lastRenderedPageBreak/>
              <w:t>users_parent(id)</w:t>
            </w:r>
          </w:p>
        </w:tc>
      </w:tr>
      <w:tr w:rsidR="008C5E79" w:rsidRPr="00730117" w14:paraId="60F8730E" w14:textId="77777777" w:rsidTr="001130D8">
        <w:tc>
          <w:tcPr>
            <w:tcW w:w="2652" w:type="dxa"/>
            <w:vMerge/>
          </w:tcPr>
          <w:p w14:paraId="61246568" w14:textId="77777777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4C531F45" w14:textId="334613EC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406E">
              <w:t>relation_type</w:t>
            </w:r>
          </w:p>
        </w:tc>
        <w:tc>
          <w:tcPr>
            <w:tcW w:w="1645" w:type="dxa"/>
          </w:tcPr>
          <w:p w14:paraId="2BE387C3" w14:textId="22771C1A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406E">
              <w:t>VARCHAR(20)</w:t>
            </w:r>
          </w:p>
        </w:tc>
        <w:tc>
          <w:tcPr>
            <w:tcW w:w="2789" w:type="dxa"/>
          </w:tcPr>
          <w:p w14:paraId="52DC1AAE" w14:textId="4E7DE357" w:rsidR="008C5E79" w:rsidRP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C5E79">
              <w:rPr>
                <w:lang w:val="en-US"/>
              </w:rPr>
              <w:t xml:space="preserve">NOT NULL, </w:t>
            </w:r>
            <w:r w:rsidRPr="0045406E">
              <w:rPr>
                <w:rFonts w:hint="cs"/>
              </w:rPr>
              <w:t>значения</w:t>
            </w:r>
            <w:r w:rsidRPr="008C5E79">
              <w:rPr>
                <w:lang w:val="en-US"/>
              </w:rPr>
              <w:t>: 'father', 'mother', 'guardian', 'other'</w:t>
            </w:r>
          </w:p>
        </w:tc>
      </w:tr>
      <w:tr w:rsidR="008C5E79" w14:paraId="2A61B8F6" w14:textId="77777777" w:rsidTr="001130D8">
        <w:tc>
          <w:tcPr>
            <w:tcW w:w="2652" w:type="dxa"/>
            <w:vMerge/>
          </w:tcPr>
          <w:p w14:paraId="7397480F" w14:textId="77777777" w:rsidR="008C5E79" w:rsidRP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6" w:type="dxa"/>
          </w:tcPr>
          <w:p w14:paraId="0DB449C2" w14:textId="4E876EE6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406E">
              <w:t>is_primary</w:t>
            </w:r>
          </w:p>
        </w:tc>
        <w:tc>
          <w:tcPr>
            <w:tcW w:w="1645" w:type="dxa"/>
          </w:tcPr>
          <w:p w14:paraId="587E56F1" w14:textId="3CB655C8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406E">
              <w:t>BOOLEAN</w:t>
            </w:r>
          </w:p>
        </w:tc>
        <w:tc>
          <w:tcPr>
            <w:tcW w:w="2789" w:type="dxa"/>
          </w:tcPr>
          <w:p w14:paraId="01DA2FA0" w14:textId="3A05A689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406E">
              <w:t>DEFAULT FALSE</w:t>
            </w:r>
          </w:p>
        </w:tc>
      </w:tr>
      <w:tr w:rsidR="008C5E79" w14:paraId="77E7BDE8" w14:textId="77777777" w:rsidTr="008C5E79">
        <w:tc>
          <w:tcPr>
            <w:tcW w:w="2652" w:type="dxa"/>
            <w:vMerge w:val="restart"/>
            <w:vAlign w:val="center"/>
          </w:tcPr>
          <w:p w14:paraId="052FFDB2" w14:textId="29C25FA9" w:rsidR="008C5E79" w:rsidRDefault="008C5E79" w:rsidP="008C5E79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5E79">
              <w:rPr>
                <w:rFonts w:ascii="Times New Roman" w:eastAsia="Times New Roman" w:hAnsi="Times New Roman" w:cs="Times New Roman"/>
                <w:sz w:val="28"/>
                <w:szCs w:val="28"/>
              </w:rPr>
              <w:t>django_session</w:t>
            </w:r>
          </w:p>
        </w:tc>
        <w:tc>
          <w:tcPr>
            <w:tcW w:w="2156" w:type="dxa"/>
          </w:tcPr>
          <w:p w14:paraId="1D24391C" w14:textId="419160AC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3317">
              <w:t>session_key</w:t>
            </w:r>
          </w:p>
        </w:tc>
        <w:tc>
          <w:tcPr>
            <w:tcW w:w="1645" w:type="dxa"/>
          </w:tcPr>
          <w:p w14:paraId="11AF976E" w14:textId="01368340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3317">
              <w:t>VARCHAR(40)</w:t>
            </w:r>
          </w:p>
        </w:tc>
        <w:tc>
          <w:tcPr>
            <w:tcW w:w="2789" w:type="dxa"/>
          </w:tcPr>
          <w:p w14:paraId="1851098A" w14:textId="2355DCC8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3317">
              <w:rPr>
                <w:rFonts w:hint="cs"/>
              </w:rPr>
              <w:t>Первичный</w:t>
            </w:r>
            <w:r w:rsidRPr="009A3317">
              <w:t xml:space="preserve"> </w:t>
            </w:r>
            <w:r w:rsidRPr="009A3317">
              <w:rPr>
                <w:rFonts w:hint="cs"/>
              </w:rPr>
              <w:t>ключ</w:t>
            </w:r>
          </w:p>
        </w:tc>
      </w:tr>
      <w:tr w:rsidR="008C5E79" w14:paraId="0089041C" w14:textId="77777777" w:rsidTr="001130D8">
        <w:tc>
          <w:tcPr>
            <w:tcW w:w="2652" w:type="dxa"/>
            <w:vMerge/>
          </w:tcPr>
          <w:p w14:paraId="4EBB5B88" w14:textId="77777777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04B3550A" w14:textId="3003B6C8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3317">
              <w:t>session_data</w:t>
            </w:r>
          </w:p>
        </w:tc>
        <w:tc>
          <w:tcPr>
            <w:tcW w:w="1645" w:type="dxa"/>
          </w:tcPr>
          <w:p w14:paraId="6ED211EF" w14:textId="1987D8A2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3317">
              <w:t>TEXT</w:t>
            </w:r>
          </w:p>
        </w:tc>
        <w:tc>
          <w:tcPr>
            <w:tcW w:w="2789" w:type="dxa"/>
          </w:tcPr>
          <w:p w14:paraId="0C06EB99" w14:textId="0B8E8301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3317">
              <w:t>NOT NULL</w:t>
            </w:r>
          </w:p>
        </w:tc>
      </w:tr>
      <w:tr w:rsidR="008C5E79" w14:paraId="2D787E94" w14:textId="77777777" w:rsidTr="001130D8">
        <w:tc>
          <w:tcPr>
            <w:tcW w:w="2652" w:type="dxa"/>
            <w:vMerge/>
          </w:tcPr>
          <w:p w14:paraId="363A11FE" w14:textId="77777777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6CD10E1E" w14:textId="75446569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3317">
              <w:t>expire_date</w:t>
            </w:r>
          </w:p>
        </w:tc>
        <w:tc>
          <w:tcPr>
            <w:tcW w:w="1645" w:type="dxa"/>
          </w:tcPr>
          <w:p w14:paraId="2B1794BA" w14:textId="5BF35D80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3317">
              <w:t>DATETIME</w:t>
            </w:r>
          </w:p>
        </w:tc>
        <w:tc>
          <w:tcPr>
            <w:tcW w:w="2789" w:type="dxa"/>
          </w:tcPr>
          <w:p w14:paraId="42B178EA" w14:textId="2256CC65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3317">
              <w:t>NOT NULL</w:t>
            </w:r>
          </w:p>
        </w:tc>
      </w:tr>
      <w:tr w:rsidR="008C5E79" w14:paraId="596BC5CF" w14:textId="77777777" w:rsidTr="008C5E79">
        <w:tc>
          <w:tcPr>
            <w:tcW w:w="2652" w:type="dxa"/>
            <w:vMerge w:val="restart"/>
            <w:vAlign w:val="center"/>
          </w:tcPr>
          <w:p w14:paraId="63300687" w14:textId="7FCB232B" w:rsidR="008C5E79" w:rsidRDefault="008C5E79" w:rsidP="008C5E79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5E79">
              <w:rPr>
                <w:rFonts w:ascii="Times New Roman" w:eastAsia="Times New Roman" w:hAnsi="Times New Roman" w:cs="Times New Roman"/>
                <w:sz w:val="28"/>
                <w:szCs w:val="28"/>
              </w:rPr>
              <w:t>django_migrations</w:t>
            </w:r>
          </w:p>
        </w:tc>
        <w:tc>
          <w:tcPr>
            <w:tcW w:w="2156" w:type="dxa"/>
          </w:tcPr>
          <w:p w14:paraId="44775311" w14:textId="611CD0EB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1BCE">
              <w:t>id</w:t>
            </w:r>
          </w:p>
        </w:tc>
        <w:tc>
          <w:tcPr>
            <w:tcW w:w="1645" w:type="dxa"/>
          </w:tcPr>
          <w:p w14:paraId="30BA8DD7" w14:textId="2987B84A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1BCE">
              <w:t>BIGINT</w:t>
            </w:r>
          </w:p>
        </w:tc>
        <w:tc>
          <w:tcPr>
            <w:tcW w:w="2789" w:type="dxa"/>
          </w:tcPr>
          <w:p w14:paraId="7FE042B3" w14:textId="56B5BE75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1BCE">
              <w:rPr>
                <w:rFonts w:hint="cs"/>
              </w:rPr>
              <w:t>Первичный</w:t>
            </w:r>
            <w:r w:rsidRPr="008D1BCE">
              <w:t xml:space="preserve"> </w:t>
            </w:r>
            <w:r w:rsidRPr="008D1BCE">
              <w:rPr>
                <w:rFonts w:hint="cs"/>
              </w:rPr>
              <w:t>ключ</w:t>
            </w:r>
            <w:r w:rsidRPr="008D1BCE">
              <w:t xml:space="preserve">, </w:t>
            </w:r>
            <w:r w:rsidRPr="008D1BCE">
              <w:rPr>
                <w:rFonts w:hint="cs"/>
              </w:rPr>
              <w:t>автоинкремент</w:t>
            </w:r>
          </w:p>
        </w:tc>
      </w:tr>
      <w:tr w:rsidR="008C5E79" w14:paraId="5C657F6B" w14:textId="77777777" w:rsidTr="001130D8">
        <w:tc>
          <w:tcPr>
            <w:tcW w:w="2652" w:type="dxa"/>
            <w:vMerge/>
          </w:tcPr>
          <w:p w14:paraId="4A6E68E3" w14:textId="77777777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08BAB3B8" w14:textId="15586499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1BCE">
              <w:t>app</w:t>
            </w:r>
          </w:p>
        </w:tc>
        <w:tc>
          <w:tcPr>
            <w:tcW w:w="1645" w:type="dxa"/>
          </w:tcPr>
          <w:p w14:paraId="7D8D58DB" w14:textId="7B18101B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1BCE">
              <w:t>VARCHAR(255)</w:t>
            </w:r>
          </w:p>
        </w:tc>
        <w:tc>
          <w:tcPr>
            <w:tcW w:w="2789" w:type="dxa"/>
          </w:tcPr>
          <w:p w14:paraId="3296C08C" w14:textId="652EC36F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1BCE">
              <w:t>NOT NULL</w:t>
            </w:r>
          </w:p>
        </w:tc>
      </w:tr>
      <w:tr w:rsidR="008C5E79" w14:paraId="191C6110" w14:textId="77777777" w:rsidTr="001130D8">
        <w:tc>
          <w:tcPr>
            <w:tcW w:w="2652" w:type="dxa"/>
            <w:vMerge/>
          </w:tcPr>
          <w:p w14:paraId="33D1D94B" w14:textId="77777777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1489D1DD" w14:textId="4E0C5B41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1BCE">
              <w:t>name</w:t>
            </w:r>
          </w:p>
        </w:tc>
        <w:tc>
          <w:tcPr>
            <w:tcW w:w="1645" w:type="dxa"/>
          </w:tcPr>
          <w:p w14:paraId="0644C6EF" w14:textId="4B15B5F6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1BCE">
              <w:t>VARCHAR(255)</w:t>
            </w:r>
          </w:p>
        </w:tc>
        <w:tc>
          <w:tcPr>
            <w:tcW w:w="2789" w:type="dxa"/>
          </w:tcPr>
          <w:p w14:paraId="1790626B" w14:textId="1AF2870B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1BCE">
              <w:t>NOT NULL</w:t>
            </w:r>
          </w:p>
        </w:tc>
      </w:tr>
      <w:tr w:rsidR="008C5E79" w14:paraId="15938E1F" w14:textId="77777777" w:rsidTr="001130D8">
        <w:tc>
          <w:tcPr>
            <w:tcW w:w="2652" w:type="dxa"/>
            <w:vMerge/>
          </w:tcPr>
          <w:p w14:paraId="269EA106" w14:textId="77777777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6" w:type="dxa"/>
          </w:tcPr>
          <w:p w14:paraId="2E941D07" w14:textId="65338151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1BCE">
              <w:t>applied</w:t>
            </w:r>
          </w:p>
        </w:tc>
        <w:tc>
          <w:tcPr>
            <w:tcW w:w="1645" w:type="dxa"/>
          </w:tcPr>
          <w:p w14:paraId="032A51B7" w14:textId="03F4F5D8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1BCE">
              <w:t>DATETIME</w:t>
            </w:r>
          </w:p>
        </w:tc>
        <w:tc>
          <w:tcPr>
            <w:tcW w:w="2789" w:type="dxa"/>
          </w:tcPr>
          <w:p w14:paraId="098D877D" w14:textId="678804C8" w:rsidR="008C5E79" w:rsidRDefault="008C5E79" w:rsidP="00CA4E35">
            <w:pPr>
              <w:spacing w:line="27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1BCE">
              <w:t>NOT NULL</w:t>
            </w:r>
          </w:p>
        </w:tc>
      </w:tr>
    </w:tbl>
    <w:p w14:paraId="3D8038E3" w14:textId="77777777" w:rsidR="00CF369E" w:rsidRPr="00CF369E" w:rsidRDefault="00CF369E" w:rsidP="00CF369E">
      <w:pPr>
        <w:keepNext/>
        <w:keepLines/>
        <w:spacing w:before="120"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6"/>
        </w:rPr>
      </w:pPr>
      <w:bookmarkStart w:id="9" w:name="_Toc199738920"/>
      <w:r w:rsidRPr="00CF369E">
        <w:rPr>
          <w:rFonts w:ascii="Times New Roman" w:eastAsia="Times New Roman" w:hAnsi="Times New Roman" w:cs="Times New Roman"/>
          <w:b/>
          <w:color w:val="000000"/>
          <w:sz w:val="28"/>
          <w:szCs w:val="26"/>
        </w:rPr>
        <w:t>2.2. Характеристика результатной информации</w:t>
      </w:r>
      <w:bookmarkEnd w:id="9"/>
    </w:p>
    <w:p w14:paraId="4CC6FB48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Результатная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информация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формируемая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процессе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функционирования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разрабатываемой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информационной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подсистемы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охватывает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совокупность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выходных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сведений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получаемых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основании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анализа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обработки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успеваемости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посещаемости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выполнении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заданий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социально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экономических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факторах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Эти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сведения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обеспечивают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поддержку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принятия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решений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учебной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части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кураторов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также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позволяют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осуществлять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мониторинг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образовательного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процесса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целью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раннего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выявления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находящихся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зоне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академического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B0680FA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рамках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разработанной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информационной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подсистемы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предусмотрено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формирование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следующих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видов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отчётных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аналитических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представлений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C518DD3" w14:textId="601BF614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Дашборд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панель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мониторинга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Главная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страница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системы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содержащая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сводную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информацию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всем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студентам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Включает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четыре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карточки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количеством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уровням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низкий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средний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высокий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критический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отображением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процентного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соотношения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общего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числа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обучающихся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Дополнительно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представлена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таблица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находящихся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зоне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высокого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критического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указанием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основных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факторов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повлиявших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оценку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рекомендаций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куратора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B2EDE4D" w14:textId="1B30ECF0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lastRenderedPageBreak/>
        <w:t>Список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Табличное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представление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всех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ранжированием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убыванию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оценки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каждого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отображаются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ФИО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группа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уровень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цветовой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индикацией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процентная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оценка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перечень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основных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факторов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также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рекомендуемые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меры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воздействия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отчёт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позволяет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учебной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части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оперативно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выявлять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наиболее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проблемных</w:t>
      </w:r>
      <w:proofErr w:type="gramEnd"/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обучающихся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90F9868" w14:textId="6E839231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Прогноз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академического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отдельного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Детализированная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карточка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включающая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782E60A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персональные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ФИО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группа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дата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рождения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год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поступления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503A6B81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социально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экономические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характеристики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наличие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работы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место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работы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получение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стипендии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320D929B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итоговую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оценку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процентах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соответствующий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уровень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EA64B5D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развёрнутый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перечень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факторов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указанием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вклада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каждого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фактора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общую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оценку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3A96D38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текстовую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рекомендацию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куратора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FAD4CB1" w14:textId="440774D8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График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динамики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Визуальное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представление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изменения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оценки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конкретного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неделям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линейный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график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Позволяет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отслеживать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тенденцию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возрастает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снижается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или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остаётся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стабильным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Используется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библиотека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Chart.js.</w:t>
      </w:r>
    </w:p>
    <w:p w14:paraId="3CCB66BF" w14:textId="50BB2B50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Распределение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уровням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Круговая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диаграмма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отображающая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долю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низким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средним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высоким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критическим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уровнем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общего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числа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обучающихся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Позволяет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оценить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общую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ситуацию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разрезе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групп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или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всего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колледжа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F4EC291" w14:textId="227BEE7A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Отчёт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посещаемости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Содержит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сведения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количестве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пропусков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опозданий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каждого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выбранный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период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умолчанию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последние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30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дней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группируются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уважительным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неуважительным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причинам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отсутствия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Отчёт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может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быть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использован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куратором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анализа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дисциплины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учебной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группы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C99BF17" w14:textId="66B23A49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Отчёт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выполнению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заданий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Включает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информацию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количестве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заданий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количестве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работ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разбивкой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статусам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сдано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вовремя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сдано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опозданием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сдано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Позволяет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оценить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lastRenderedPageBreak/>
        <w:t>учебную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дисциплину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выявить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систематически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нарушающих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  <w:highlight w:val="yellow"/>
        </w:rPr>
        <w:t>дедлайны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FA0A9C3" w14:textId="2583B97E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Список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академических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задолженностей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Таблица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содержащая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перечень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непогашенных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задолженностей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студентам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указанием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предмета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типа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задолженности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экзамен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курсовая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работа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лабораторная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работа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зачёт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даты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возникновения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Может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быть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отфильтрована</w:t>
      </w:r>
      <w:proofErr w:type="gramEnd"/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группе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или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предмету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2DF7602" w14:textId="64DDEEF1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Отчёт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олимпиадам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конкурсам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Содержит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информацию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участии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внеучебных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мероприятиях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название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уровень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результат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год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используются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как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фактор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снижающий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академический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также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формирования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портфолио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86F7CBB" w14:textId="5EAE95B6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Экспорт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Предусмотрена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возможность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выгрузки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таблиц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рисками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посещаемостью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формате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печати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или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дальнейшего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анализа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через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механизмы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браузера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7655601B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Вся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результатная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информация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адаптирована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под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различные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роли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пользователей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94AFCB4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учебная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часть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имеет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доступ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всем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отчётам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дашборду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681A00B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куратор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видит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закреплённой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ним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группы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DBFDC28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преподаватель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имеет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доступ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отчётам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успеваемости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посещаемости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своих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групп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346D45A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видит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только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свою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персональную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информацию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оценку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график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динамики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свои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задания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посещаемость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5CEECF27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родитель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видит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аналогичную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информацию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только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своём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ребёнке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54F9FBD" w14:textId="70F2F43D" w:rsid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Таким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образом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результатная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информация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формируемая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рамках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работы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информационной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подсистемы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направлена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повышение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прозрачности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образовательного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процесса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своевременное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выявление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группы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обоснованность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принимаемых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управленческих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решений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8E15AE8" w14:textId="77777777" w:rsidR="00CF369E" w:rsidRPr="00CF369E" w:rsidRDefault="00CF369E" w:rsidP="00CF369E">
      <w:pPr>
        <w:keepNext/>
        <w:keepLines/>
        <w:spacing w:before="120"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6"/>
        </w:rPr>
      </w:pPr>
      <w:bookmarkStart w:id="10" w:name="_Toc199738921"/>
      <w:r w:rsidRPr="00CF369E">
        <w:rPr>
          <w:rFonts w:ascii="Times New Roman" w:eastAsia="Times New Roman" w:hAnsi="Times New Roman" w:cs="Times New Roman"/>
          <w:b/>
          <w:color w:val="000000"/>
          <w:sz w:val="28"/>
          <w:szCs w:val="26"/>
        </w:rPr>
        <w:t>2.3. Проектирование базы данных</w:t>
      </w:r>
      <w:bookmarkEnd w:id="10"/>
    </w:p>
    <w:p w14:paraId="7439CEBE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Одним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из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ключевых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этапов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разработки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информационной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подсистемы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является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проектирование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базы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так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как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корректности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её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структуры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зависит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надёжность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хранения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информации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lastRenderedPageBreak/>
        <w:t>эффективность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обработки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запросов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возможность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масштабирования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системы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рамках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разработки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подсистемы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прогнозирования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академических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была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спроектирована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реляционная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база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учитывающая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специфику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предметной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области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особенности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функционирования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системы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 ER-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диаграмма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базы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представлена</w:t>
      </w:r>
      <w:proofErr w:type="gramEnd"/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приложении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1.</w:t>
      </w:r>
    </w:p>
    <w:p w14:paraId="3E311CE0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Выбор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системы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управления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базами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качестве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СУБД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выбрана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MariaDB.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выбор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обусловлен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следующими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факторами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: MariaDB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является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форком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MySQL,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сохраняет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совместимость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ним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этом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предлагает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улучшенную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производительность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дополнительные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возможности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СУБД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обеспечивает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поддержку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транзакций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соблюдение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требований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ACID (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атомарность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согласованность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изоляция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долговечность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также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высокую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производительность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работе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большими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объёмами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Кроме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того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MariaDB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уже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используется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инфраструктуре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образовательной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организации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рамках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системы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ЭПОС</w:t>
      </w:r>
      <w:proofErr w:type="gramStart"/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</w:t>
      </w:r>
      <w:proofErr w:type="gramEnd"/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что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упрощает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потенциальную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интеграцию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D2E463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Архитектура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базы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База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развёрнута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локальном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сервере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использованием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СУБД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MariaDB.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Выбранная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архитектура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обеспечивает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централизованное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хранение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контролируемый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доступ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безопасный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обмен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информацией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между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клиентским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приложением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веб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интерфейс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Django)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сервером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базы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C39AF33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Логическая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структура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базы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Разработка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базы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осуществлялась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учётом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требований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предметной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области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особенностей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проектируемой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информационной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подсистемы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Основой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структуры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являются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таблицы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отражающие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ключевые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сущности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взаимосвязи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процессе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проектирования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применены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реляционные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модели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обеспечивающие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целостность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непротиворечивость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информации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Нормализация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базы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выполнена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третьей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нормальной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формы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(3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НФ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что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исключает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дублирование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аномалии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обновлении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5D3647C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качестве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элементов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структуры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выделены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следующие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основные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объекты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0A70589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пользователи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системы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различными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ролями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родитель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преподаватель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учебная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часть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администратор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02C712AA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lastRenderedPageBreak/>
        <w:t>студенты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расширение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пользователя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содержащее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персональные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социально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экономические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факторы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7DA433B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преподаватели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расширение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пользователя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содержащее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должность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кафедру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29EB36D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учебные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группы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информация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курсе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форме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обучения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специальности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кураторе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CA77890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дисциплины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перечень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предметов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изучаемых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колледже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C79C94C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формы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контроля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справочник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весами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расчёта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средневзвешенного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балла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ACF86FC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расписание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занятий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связь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групп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предметов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проведения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292E2B0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посещаемость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фиксация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присутствия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занятиях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D224113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задания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информация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лабораторных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курсовых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домашних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работах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  <w:highlight w:val="yellow"/>
        </w:rPr>
        <w:t>дедлайнами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4FBA3C2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сдача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заданий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статусы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выполнения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прикреплённые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файлы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298B154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академические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задолженности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фиксация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долгов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предметам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C1B0E27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олимпиады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сведения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участии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внеучебных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мероприятиях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7783CA0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прогнозы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результаты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расчёта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интегральной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оценки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риска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643E522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чаты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сообщения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между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участниками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образовательного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процесса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0CB01A3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реализации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ролей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пользователей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таблице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users_user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используется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поле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типа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ENUM,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котором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перечислены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допустимые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роли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('student', 'parent', 'teacher', 'academic_staff', 'admin'),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что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позволяет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повысить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целостность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безопасность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приложения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E0261BB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Связи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между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таблицами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Связи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между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таблицами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реализованы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через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внешние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ключи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(FOREIGN KEY),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что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обеспечивает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целостность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автоматическое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поддержание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согласованности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между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связанными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объектами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Основные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типы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связей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D3C2B5D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Один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одному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(1:1):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связь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между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таблицами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users_user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users_student,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также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users_user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users_teacher.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Каждый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пользователь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может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быть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связан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более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чем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одним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студентом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или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преподавателем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D90EEE6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F369E">
        <w:rPr>
          <w:rFonts w:ascii="Times New Roman" w:eastAsia="Times New Roman" w:hAnsi="Times New Roman" w:cs="Times New Roman" w:hint="cs"/>
          <w:sz w:val="28"/>
          <w:szCs w:val="28"/>
        </w:rPr>
        <w:lastRenderedPageBreak/>
        <w:t>Один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многим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(1:</w:t>
      </w:r>
      <w:proofErr w:type="gramEnd"/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N):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связь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между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таблицами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core_group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users_student (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одна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группа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может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содержать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много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), core_subject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assignments_assignment (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один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предмет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может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иметь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много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заданий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0A491A11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Многие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многим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(N:</w:t>
      </w:r>
      <w:proofErr w:type="gramEnd"/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M):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связь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между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таблицами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users_parent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users_student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через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промежуточную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таблицу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student_parent_links (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один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родитель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может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иметь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нескольких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детей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одного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может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быть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несколько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родителей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223CE0E3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Такой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подход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позволяет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эффективно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выполнять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запросы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анализировать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строить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отчёты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необходимые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функционирования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системы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27E70AC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Индексация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ускорения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выполнения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запросов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созданы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индексы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часто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используемые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2E86589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email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таблице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users_user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быстрого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поиска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пользователя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авторизации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533687D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student_id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prediction_date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таблице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risk_riskprediction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быстрой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фильтрации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прогнозов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дате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09119F5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group_id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таблице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users_student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фильтрации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студентов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группе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EED6CC7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внешние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ключи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автоматически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индексируются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ускорения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операций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JOIN.</w:t>
      </w:r>
    </w:p>
    <w:p w14:paraId="38060692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Обеспечение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целостности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базе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реализованы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следующие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механизмы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обеспечения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целостности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6F59866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Первичные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ключи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уникальная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идентификация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каждой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записи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таблице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A89A50C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Внешние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ключи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гарантируют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что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значение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поле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ссылке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соответствует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существующей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записи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связанной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таблице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992AC5B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Ограничения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NOT NULL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запрещают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хранение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пустых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значений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обязательных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полях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803D04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Уникальные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ограничения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предотвращают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дублирование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записей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например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email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пользователя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30866F93" w14:textId="719520AB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lastRenderedPageBreak/>
        <w:t>Каскадное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удаление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(ON DELETE CASCADE)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–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удалении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пользователя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автоматически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удаляются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связанные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записи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из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зависимых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таблиц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0731825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Масштабируемость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расширяемость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проектировании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базы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учитывались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особенности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жизненного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цикла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возможность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расширения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структуры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интеграции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внешними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системами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Введённые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сущности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академические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задолженности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олимпиады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чаты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расширяют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функциональность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позволяют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комплексно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оценивать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деятельность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обучающихся</w:t>
      </w:r>
      <w:proofErr w:type="gramEnd"/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Добавление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новых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полей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или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таблиц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требует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кардинальной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перестройки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существующей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структуры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4F73A8F" w14:textId="77777777" w:rsidR="00CF369E" w:rsidRPr="00CF369E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Физическая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реализация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Скрипт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создания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базы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представлен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приложении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2.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База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содержит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19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таблиц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связанных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между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собой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внешними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ключами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Все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таблицы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приведены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к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третьей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нормальной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форме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что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исключает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избыточность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обеспечивает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непротиворечивость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85B0E4E" w14:textId="498B6BF1" w:rsidR="00CF369E" w:rsidRPr="00FE6FBA" w:rsidRDefault="00CF369E" w:rsidP="00CF369E">
      <w:pPr>
        <w:spacing w:line="27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Таким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образом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спроектированная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база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данных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обладает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модульной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масштабируемой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архитектурой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обеспечивает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надёжное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хранение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информации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эффективную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обработку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запросов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и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возможность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дальнейшего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развития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F369E">
        <w:rPr>
          <w:rFonts w:ascii="Times New Roman" w:eastAsia="Times New Roman" w:hAnsi="Times New Roman" w:cs="Times New Roman" w:hint="cs"/>
          <w:sz w:val="28"/>
          <w:szCs w:val="28"/>
        </w:rPr>
        <w:t>системы</w:t>
      </w:r>
      <w:r w:rsidRPr="00CF369E"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CF369E" w:rsidRPr="00FE6FB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438407" w14:textId="77777777" w:rsidR="00F218FF" w:rsidRDefault="00F218FF">
      <w:pPr>
        <w:spacing w:after="0" w:line="240" w:lineRule="auto"/>
      </w:pPr>
      <w:r>
        <w:separator/>
      </w:r>
    </w:p>
  </w:endnote>
  <w:endnote w:type="continuationSeparator" w:id="0">
    <w:p w14:paraId="27A5F492" w14:textId="77777777" w:rsidR="00F218FF" w:rsidRDefault="00F21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7D6B55" w14:textId="77777777" w:rsidR="00F218FF" w:rsidRDefault="00F218FF">
      <w:pPr>
        <w:spacing w:after="0" w:line="240" w:lineRule="auto"/>
      </w:pPr>
      <w:r>
        <w:separator/>
      </w:r>
    </w:p>
  </w:footnote>
  <w:footnote w:type="continuationSeparator" w:id="0">
    <w:p w14:paraId="04A3E568" w14:textId="77777777" w:rsidR="00F218FF" w:rsidRDefault="00F218FF">
      <w:pPr>
        <w:spacing w:after="0" w:line="240" w:lineRule="auto"/>
      </w:pPr>
      <w:r>
        <w:continuationSeparator/>
      </w:r>
    </w:p>
  </w:footnote>
  <w:footnote w:id="1">
    <w:p w14:paraId="654BD7C7" w14:textId="7ACFC0F2" w:rsidR="00AC24C5" w:rsidRDefault="00AC24C5" w:rsidP="3BADF360">
      <w:pPr>
        <w:pStyle w:val="a5"/>
        <w:rPr>
          <w:rFonts w:ascii="PT Serif" w:eastAsia="PT Serif" w:hAnsi="PT Serif" w:cs="PT Serif"/>
          <w:color w:val="22272F"/>
          <w:sz w:val="24"/>
          <w:szCs w:val="24"/>
        </w:rPr>
      </w:pPr>
      <w:r w:rsidRPr="3BADF360">
        <w:rPr>
          <w:rStyle w:val="a7"/>
          <w:sz w:val="24"/>
          <w:szCs w:val="24"/>
        </w:rPr>
        <w:footnoteRef/>
      </w:r>
      <w:r w:rsidRPr="3BADF360">
        <w:rPr>
          <w:sz w:val="24"/>
          <w:szCs w:val="24"/>
        </w:rPr>
        <w:t xml:space="preserve"> </w:t>
      </w:r>
      <w:r w:rsidRPr="3BADF360">
        <w:rPr>
          <w:rFonts w:ascii="PT Serif" w:eastAsia="PT Serif" w:hAnsi="PT Serif" w:cs="PT Serif"/>
          <w:color w:val="22272F"/>
          <w:sz w:val="24"/>
          <w:szCs w:val="24"/>
        </w:rPr>
        <w:t xml:space="preserve">Постановление Правительства РФ от 26 декабря 2017 г. N 1642 "Об утверждении государственной программы Российской Федерации "Развитие образования". [Электронный ресурс] URL: </w:t>
      </w:r>
      <w:hyperlink r:id="rId1">
        <w:r w:rsidRPr="3BADF360">
          <w:rPr>
            <w:rStyle w:val="a4"/>
            <w:rFonts w:ascii="PT Serif" w:eastAsia="PT Serif" w:hAnsi="PT Serif" w:cs="PT Serif"/>
            <w:sz w:val="24"/>
            <w:szCs w:val="24"/>
          </w:rPr>
          <w:t>https://base.garant.ru/71848426/</w:t>
        </w:r>
      </w:hyperlink>
    </w:p>
  </w:footnote>
  <w:footnote w:id="2">
    <w:p w14:paraId="5F2810A1" w14:textId="741E422F" w:rsidR="00AC24C5" w:rsidRDefault="00AC24C5" w:rsidP="3BADF360">
      <w:pPr>
        <w:pStyle w:val="a5"/>
      </w:pPr>
      <w:r w:rsidRPr="3BADF360">
        <w:rPr>
          <w:rStyle w:val="a7"/>
        </w:rPr>
        <w:footnoteRef/>
      </w:r>
      <w:r>
        <w:t xml:space="preserve"> </w:t>
      </w:r>
      <w:r w:rsidRPr="3BADF360">
        <w:rPr>
          <w:rFonts w:ascii="Times New Roman" w:eastAsia="Times New Roman" w:hAnsi="Times New Roman" w:cs="Times New Roman"/>
          <w:sz w:val="24"/>
          <w:szCs w:val="24"/>
        </w:rPr>
        <w:t xml:space="preserve">Паспорт федерального проекта </w:t>
      </w:r>
      <w:r w:rsidRPr="3BADF360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«Профессионалитет». [Электронный ресурс] URL: </w:t>
      </w:r>
      <w:hyperlink r:id="rId2">
        <w:r w:rsidRPr="3BADF360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https://edu.gov.ru/activity/main_activities/additional_vocational_education/</w:t>
        </w:r>
      </w:hyperlink>
      <w:r w:rsidRPr="3BADF360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23683"/>
    <w:multiLevelType w:val="multilevel"/>
    <w:tmpl w:val="EBE8B6F4"/>
    <w:lvl w:ilvl="0">
      <w:start w:val="1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30D18C4"/>
    <w:multiLevelType w:val="hybridMultilevel"/>
    <w:tmpl w:val="805E38D2"/>
    <w:lvl w:ilvl="0" w:tplc="D88E4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6143C6"/>
    <w:multiLevelType w:val="hybridMultilevel"/>
    <w:tmpl w:val="9E6AE2A0"/>
    <w:lvl w:ilvl="0" w:tplc="D88E4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E28C0"/>
    <w:multiLevelType w:val="hybridMultilevel"/>
    <w:tmpl w:val="2DC8BB9A"/>
    <w:lvl w:ilvl="0" w:tplc="D88E4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6C571F"/>
    <w:multiLevelType w:val="hybridMultilevel"/>
    <w:tmpl w:val="E0B64C0A"/>
    <w:lvl w:ilvl="0" w:tplc="7B7E26FC">
      <w:start w:val="1"/>
      <w:numFmt w:val="decimal"/>
      <w:lvlText w:val="%1."/>
      <w:lvlJc w:val="left"/>
      <w:pPr>
        <w:ind w:left="720" w:hanging="360"/>
      </w:pPr>
    </w:lvl>
    <w:lvl w:ilvl="1" w:tplc="DB4483E2">
      <w:start w:val="1"/>
      <w:numFmt w:val="lowerLetter"/>
      <w:lvlText w:val="%2."/>
      <w:lvlJc w:val="left"/>
      <w:pPr>
        <w:ind w:left="1440" w:hanging="360"/>
      </w:pPr>
    </w:lvl>
    <w:lvl w:ilvl="2" w:tplc="19DC8044">
      <w:start w:val="1"/>
      <w:numFmt w:val="lowerRoman"/>
      <w:lvlText w:val="%3."/>
      <w:lvlJc w:val="right"/>
      <w:pPr>
        <w:ind w:left="2160" w:hanging="180"/>
      </w:pPr>
    </w:lvl>
    <w:lvl w:ilvl="3" w:tplc="1F624674">
      <w:start w:val="1"/>
      <w:numFmt w:val="decimal"/>
      <w:lvlText w:val="%4."/>
      <w:lvlJc w:val="left"/>
      <w:pPr>
        <w:ind w:left="2880" w:hanging="360"/>
      </w:pPr>
    </w:lvl>
    <w:lvl w:ilvl="4" w:tplc="2F52DD92">
      <w:start w:val="1"/>
      <w:numFmt w:val="lowerLetter"/>
      <w:lvlText w:val="%5."/>
      <w:lvlJc w:val="left"/>
      <w:pPr>
        <w:ind w:left="3600" w:hanging="360"/>
      </w:pPr>
    </w:lvl>
    <w:lvl w:ilvl="5" w:tplc="DEAC1D80">
      <w:start w:val="1"/>
      <w:numFmt w:val="lowerRoman"/>
      <w:lvlText w:val="%6."/>
      <w:lvlJc w:val="right"/>
      <w:pPr>
        <w:ind w:left="4320" w:hanging="180"/>
      </w:pPr>
    </w:lvl>
    <w:lvl w:ilvl="6" w:tplc="0A9AF5BE">
      <w:start w:val="1"/>
      <w:numFmt w:val="decimal"/>
      <w:lvlText w:val="%7."/>
      <w:lvlJc w:val="left"/>
      <w:pPr>
        <w:ind w:left="5040" w:hanging="360"/>
      </w:pPr>
    </w:lvl>
    <w:lvl w:ilvl="7" w:tplc="10062F0C">
      <w:start w:val="1"/>
      <w:numFmt w:val="lowerLetter"/>
      <w:lvlText w:val="%8."/>
      <w:lvlJc w:val="left"/>
      <w:pPr>
        <w:ind w:left="5760" w:hanging="360"/>
      </w:pPr>
    </w:lvl>
    <w:lvl w:ilvl="8" w:tplc="639CB40A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07318F"/>
    <w:multiLevelType w:val="hybridMultilevel"/>
    <w:tmpl w:val="FA9E4912"/>
    <w:lvl w:ilvl="0" w:tplc="D88E4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3BED5A"/>
    <w:multiLevelType w:val="hybridMultilevel"/>
    <w:tmpl w:val="00F28504"/>
    <w:lvl w:ilvl="0" w:tplc="63E822F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2C0BB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ACAC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F0BA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30C7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EA00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DCAE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16EE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4850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45692A"/>
    <w:multiLevelType w:val="hybridMultilevel"/>
    <w:tmpl w:val="877878D2"/>
    <w:lvl w:ilvl="0" w:tplc="D88E4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4507A9"/>
    <w:multiLevelType w:val="hybridMultilevel"/>
    <w:tmpl w:val="00B22460"/>
    <w:lvl w:ilvl="0" w:tplc="D88E4EB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6ED6527A"/>
    <w:multiLevelType w:val="hybridMultilevel"/>
    <w:tmpl w:val="BA0CE0BC"/>
    <w:lvl w:ilvl="0" w:tplc="D88E4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8"/>
  </w:num>
  <w:num w:numId="5">
    <w:abstractNumId w:val="3"/>
  </w:num>
  <w:num w:numId="6">
    <w:abstractNumId w:val="9"/>
  </w:num>
  <w:num w:numId="7">
    <w:abstractNumId w:val="2"/>
  </w:num>
  <w:num w:numId="8">
    <w:abstractNumId w:val="1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074547"/>
    <w:rsid w:val="000423EC"/>
    <w:rsid w:val="0009442D"/>
    <w:rsid w:val="000A7551"/>
    <w:rsid w:val="001130D8"/>
    <w:rsid w:val="00116867"/>
    <w:rsid w:val="00126617"/>
    <w:rsid w:val="001B416D"/>
    <w:rsid w:val="002737BD"/>
    <w:rsid w:val="002944EA"/>
    <w:rsid w:val="003549E0"/>
    <w:rsid w:val="003742E6"/>
    <w:rsid w:val="003C1B1F"/>
    <w:rsid w:val="003C4C12"/>
    <w:rsid w:val="003F5A9C"/>
    <w:rsid w:val="00437A2D"/>
    <w:rsid w:val="00456066"/>
    <w:rsid w:val="004E5AAB"/>
    <w:rsid w:val="00504648"/>
    <w:rsid w:val="00504CDD"/>
    <w:rsid w:val="005F1465"/>
    <w:rsid w:val="0061537A"/>
    <w:rsid w:val="00625EB8"/>
    <w:rsid w:val="00681899"/>
    <w:rsid w:val="006A71B2"/>
    <w:rsid w:val="00706424"/>
    <w:rsid w:val="00730117"/>
    <w:rsid w:val="007396FB"/>
    <w:rsid w:val="007713DD"/>
    <w:rsid w:val="00784393"/>
    <w:rsid w:val="008632A3"/>
    <w:rsid w:val="008C5E79"/>
    <w:rsid w:val="009B135E"/>
    <w:rsid w:val="00A24CF7"/>
    <w:rsid w:val="00A45709"/>
    <w:rsid w:val="00A61C21"/>
    <w:rsid w:val="00A71F1E"/>
    <w:rsid w:val="00AA115C"/>
    <w:rsid w:val="00AC24C5"/>
    <w:rsid w:val="00AD0C1C"/>
    <w:rsid w:val="00B2719A"/>
    <w:rsid w:val="00B27C3E"/>
    <w:rsid w:val="00B64C55"/>
    <w:rsid w:val="00BE4E69"/>
    <w:rsid w:val="00C1112B"/>
    <w:rsid w:val="00C3277C"/>
    <w:rsid w:val="00C55E8B"/>
    <w:rsid w:val="00CA4E35"/>
    <w:rsid w:val="00CF369E"/>
    <w:rsid w:val="00D24C37"/>
    <w:rsid w:val="00D96994"/>
    <w:rsid w:val="00DF46F8"/>
    <w:rsid w:val="00E32B9E"/>
    <w:rsid w:val="00E418A4"/>
    <w:rsid w:val="00F218FF"/>
    <w:rsid w:val="00FE6FBA"/>
    <w:rsid w:val="019F92FA"/>
    <w:rsid w:val="027304F5"/>
    <w:rsid w:val="029430E0"/>
    <w:rsid w:val="02BE6424"/>
    <w:rsid w:val="02EE19A6"/>
    <w:rsid w:val="02F5E544"/>
    <w:rsid w:val="04CDE459"/>
    <w:rsid w:val="05377C60"/>
    <w:rsid w:val="063071FE"/>
    <w:rsid w:val="0787B105"/>
    <w:rsid w:val="07BADB63"/>
    <w:rsid w:val="0988497C"/>
    <w:rsid w:val="0993DB78"/>
    <w:rsid w:val="0993E6B9"/>
    <w:rsid w:val="09BD18F8"/>
    <w:rsid w:val="0A7B943A"/>
    <w:rsid w:val="0AC40F53"/>
    <w:rsid w:val="0BCA6AC1"/>
    <w:rsid w:val="0CF5F060"/>
    <w:rsid w:val="0DBD9D44"/>
    <w:rsid w:val="0E8415B6"/>
    <w:rsid w:val="105263AA"/>
    <w:rsid w:val="10C8CED1"/>
    <w:rsid w:val="10D5601D"/>
    <w:rsid w:val="11D65BFE"/>
    <w:rsid w:val="11E76138"/>
    <w:rsid w:val="134D9A5C"/>
    <w:rsid w:val="13543FE2"/>
    <w:rsid w:val="13762D0F"/>
    <w:rsid w:val="13D8284E"/>
    <w:rsid w:val="14318CFA"/>
    <w:rsid w:val="1460387A"/>
    <w:rsid w:val="14BBE14C"/>
    <w:rsid w:val="14D22ECE"/>
    <w:rsid w:val="159003F2"/>
    <w:rsid w:val="15FE24DE"/>
    <w:rsid w:val="172D9282"/>
    <w:rsid w:val="173592B1"/>
    <w:rsid w:val="1750DF82"/>
    <w:rsid w:val="18358690"/>
    <w:rsid w:val="187DF64A"/>
    <w:rsid w:val="18E47D4A"/>
    <w:rsid w:val="1B7CF00B"/>
    <w:rsid w:val="1BEA69EF"/>
    <w:rsid w:val="1BEE0512"/>
    <w:rsid w:val="1C467981"/>
    <w:rsid w:val="1CB88CE1"/>
    <w:rsid w:val="1D81BCE9"/>
    <w:rsid w:val="1D83C461"/>
    <w:rsid w:val="1DA04146"/>
    <w:rsid w:val="1DD3EEF2"/>
    <w:rsid w:val="1E04DA3B"/>
    <w:rsid w:val="1F39544A"/>
    <w:rsid w:val="1F7FEFC3"/>
    <w:rsid w:val="20B57212"/>
    <w:rsid w:val="212CF140"/>
    <w:rsid w:val="22184332"/>
    <w:rsid w:val="236098A3"/>
    <w:rsid w:val="24A42117"/>
    <w:rsid w:val="24C200E6"/>
    <w:rsid w:val="252C6029"/>
    <w:rsid w:val="29ED571B"/>
    <w:rsid w:val="2A939EC2"/>
    <w:rsid w:val="2C38683B"/>
    <w:rsid w:val="2C46E23F"/>
    <w:rsid w:val="2C9A1576"/>
    <w:rsid w:val="2CF6AB0B"/>
    <w:rsid w:val="2CF9EA26"/>
    <w:rsid w:val="2DEE408A"/>
    <w:rsid w:val="2E1956AD"/>
    <w:rsid w:val="2F2CFEA4"/>
    <w:rsid w:val="2F47395A"/>
    <w:rsid w:val="30B728F0"/>
    <w:rsid w:val="30EE53D0"/>
    <w:rsid w:val="3277AB56"/>
    <w:rsid w:val="3339CE49"/>
    <w:rsid w:val="334832EE"/>
    <w:rsid w:val="3352268C"/>
    <w:rsid w:val="33F4CEF1"/>
    <w:rsid w:val="33FF9F87"/>
    <w:rsid w:val="344A1691"/>
    <w:rsid w:val="355DE000"/>
    <w:rsid w:val="37044DBB"/>
    <w:rsid w:val="37CC355F"/>
    <w:rsid w:val="3972C0A0"/>
    <w:rsid w:val="39FDCA91"/>
    <w:rsid w:val="3ABE8EE4"/>
    <w:rsid w:val="3AF79156"/>
    <w:rsid w:val="3B3E1A4C"/>
    <w:rsid w:val="3BADF360"/>
    <w:rsid w:val="3C6CC7E5"/>
    <w:rsid w:val="3D831511"/>
    <w:rsid w:val="3E51885B"/>
    <w:rsid w:val="3F07450C"/>
    <w:rsid w:val="3F2F05EF"/>
    <w:rsid w:val="3F3D8B02"/>
    <w:rsid w:val="3FA67504"/>
    <w:rsid w:val="41FBA646"/>
    <w:rsid w:val="431F7250"/>
    <w:rsid w:val="43781AEC"/>
    <w:rsid w:val="43A1094A"/>
    <w:rsid w:val="43B95048"/>
    <w:rsid w:val="4475F260"/>
    <w:rsid w:val="45AB4E83"/>
    <w:rsid w:val="45E74F4D"/>
    <w:rsid w:val="46848E5A"/>
    <w:rsid w:val="46894961"/>
    <w:rsid w:val="4699716B"/>
    <w:rsid w:val="4735186D"/>
    <w:rsid w:val="47762779"/>
    <w:rsid w:val="49609D2C"/>
    <w:rsid w:val="49C99B2B"/>
    <w:rsid w:val="49E17F2B"/>
    <w:rsid w:val="4B8EBF2B"/>
    <w:rsid w:val="4CA06CE1"/>
    <w:rsid w:val="4CC41F90"/>
    <w:rsid w:val="4D935C47"/>
    <w:rsid w:val="4EBC07BF"/>
    <w:rsid w:val="4EE3C284"/>
    <w:rsid w:val="50223159"/>
    <w:rsid w:val="50A63C26"/>
    <w:rsid w:val="50EBA85B"/>
    <w:rsid w:val="518C2AE6"/>
    <w:rsid w:val="52298F67"/>
    <w:rsid w:val="522C6778"/>
    <w:rsid w:val="52504F91"/>
    <w:rsid w:val="52923FBD"/>
    <w:rsid w:val="532A9D8D"/>
    <w:rsid w:val="536EF6DA"/>
    <w:rsid w:val="53A8D4F8"/>
    <w:rsid w:val="547C06C5"/>
    <w:rsid w:val="549D962D"/>
    <w:rsid w:val="54CBEBB5"/>
    <w:rsid w:val="5519E531"/>
    <w:rsid w:val="55AA5079"/>
    <w:rsid w:val="55ACE80F"/>
    <w:rsid w:val="560F5FA1"/>
    <w:rsid w:val="57D7CF30"/>
    <w:rsid w:val="57F36D51"/>
    <w:rsid w:val="583FA7D3"/>
    <w:rsid w:val="587C33FB"/>
    <w:rsid w:val="58B51ADA"/>
    <w:rsid w:val="58FD5E73"/>
    <w:rsid w:val="59213C37"/>
    <w:rsid w:val="5A364303"/>
    <w:rsid w:val="5BC64117"/>
    <w:rsid w:val="5BF9E657"/>
    <w:rsid w:val="5D855CAB"/>
    <w:rsid w:val="5DD2F22A"/>
    <w:rsid w:val="5E83CE60"/>
    <w:rsid w:val="5EB0C89A"/>
    <w:rsid w:val="5F1EC46D"/>
    <w:rsid w:val="60074547"/>
    <w:rsid w:val="601BCA93"/>
    <w:rsid w:val="60E79F98"/>
    <w:rsid w:val="6118D11B"/>
    <w:rsid w:val="6141FB89"/>
    <w:rsid w:val="625DB18E"/>
    <w:rsid w:val="627F40D6"/>
    <w:rsid w:val="6444D072"/>
    <w:rsid w:val="64B236B6"/>
    <w:rsid w:val="6513EDCE"/>
    <w:rsid w:val="652E8DD5"/>
    <w:rsid w:val="6602DFDB"/>
    <w:rsid w:val="662AB6C4"/>
    <w:rsid w:val="66BC8792"/>
    <w:rsid w:val="673A143F"/>
    <w:rsid w:val="67A902A9"/>
    <w:rsid w:val="691E65F9"/>
    <w:rsid w:val="69D45B57"/>
    <w:rsid w:val="69DDBF09"/>
    <w:rsid w:val="69DFDEC2"/>
    <w:rsid w:val="6A093AE7"/>
    <w:rsid w:val="6B86E11F"/>
    <w:rsid w:val="6BA7825D"/>
    <w:rsid w:val="6CC85776"/>
    <w:rsid w:val="6CFBA80B"/>
    <w:rsid w:val="6D47C1BC"/>
    <w:rsid w:val="6D9512D5"/>
    <w:rsid w:val="6DF5D014"/>
    <w:rsid w:val="6EBEFD0D"/>
    <w:rsid w:val="6F3CBEBF"/>
    <w:rsid w:val="701F3ED7"/>
    <w:rsid w:val="716C6884"/>
    <w:rsid w:val="7186A97A"/>
    <w:rsid w:val="72F22D1E"/>
    <w:rsid w:val="734BCEA9"/>
    <w:rsid w:val="74560CB7"/>
    <w:rsid w:val="74C84EBD"/>
    <w:rsid w:val="7503C475"/>
    <w:rsid w:val="752F4B84"/>
    <w:rsid w:val="7551FB77"/>
    <w:rsid w:val="768915CE"/>
    <w:rsid w:val="772024E9"/>
    <w:rsid w:val="79402DF3"/>
    <w:rsid w:val="7C085208"/>
    <w:rsid w:val="7C8E8162"/>
    <w:rsid w:val="7CB6E5AD"/>
    <w:rsid w:val="7E1820F0"/>
    <w:rsid w:val="7ECC7820"/>
    <w:rsid w:val="7F49B9A3"/>
    <w:rsid w:val="7F500EDE"/>
    <w:rsid w:val="7FD9D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745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3BADF36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3BADF360"/>
    <w:rPr>
      <w:color w:val="467886"/>
      <w:u w:val="single"/>
    </w:rPr>
  </w:style>
  <w:style w:type="paragraph" w:styleId="a5">
    <w:name w:val="footnote text"/>
    <w:basedOn w:val="a"/>
    <w:uiPriority w:val="99"/>
    <w:semiHidden/>
    <w:unhideWhenUsed/>
    <w:rsid w:val="3BADF360"/>
    <w:pPr>
      <w:spacing w:after="0" w:line="240" w:lineRule="auto"/>
    </w:pPr>
    <w:rPr>
      <w:sz w:val="20"/>
      <w:szCs w:val="20"/>
    </w:rPr>
  </w:style>
  <w:style w:type="paragraph" w:styleId="a6">
    <w:name w:val="endnote text"/>
    <w:basedOn w:val="a"/>
    <w:uiPriority w:val="99"/>
    <w:semiHidden/>
    <w:unhideWhenUsed/>
    <w:rsid w:val="3BADF360"/>
    <w:pPr>
      <w:spacing w:after="0" w:line="240" w:lineRule="auto"/>
    </w:pPr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Pr>
      <w:vertAlign w:val="superscript"/>
    </w:rPr>
  </w:style>
  <w:style w:type="table" w:styleId="a8">
    <w:name w:val="Table Grid"/>
    <w:basedOn w:val="a1"/>
    <w:rsid w:val="00042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61537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1537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1537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1537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1537A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615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1537A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8"/>
    <w:uiPriority w:val="39"/>
    <w:rsid w:val="000A7551"/>
    <w:pPr>
      <w:spacing w:after="0" w:line="240" w:lineRule="auto"/>
    </w:pPr>
    <w:rPr>
      <w:rFonts w:ascii="Aptos" w:eastAsia="Aptos" w:hAnsi="Aptos" w:cs="Times New Roman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rsid w:val="00504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3BADF36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3BADF360"/>
    <w:rPr>
      <w:color w:val="467886"/>
      <w:u w:val="single"/>
    </w:rPr>
  </w:style>
  <w:style w:type="paragraph" w:styleId="a5">
    <w:name w:val="footnote text"/>
    <w:basedOn w:val="a"/>
    <w:uiPriority w:val="99"/>
    <w:semiHidden/>
    <w:unhideWhenUsed/>
    <w:rsid w:val="3BADF360"/>
    <w:pPr>
      <w:spacing w:after="0" w:line="240" w:lineRule="auto"/>
    </w:pPr>
    <w:rPr>
      <w:sz w:val="20"/>
      <w:szCs w:val="20"/>
    </w:rPr>
  </w:style>
  <w:style w:type="paragraph" w:styleId="a6">
    <w:name w:val="endnote text"/>
    <w:basedOn w:val="a"/>
    <w:uiPriority w:val="99"/>
    <w:semiHidden/>
    <w:unhideWhenUsed/>
    <w:rsid w:val="3BADF360"/>
    <w:pPr>
      <w:spacing w:after="0" w:line="240" w:lineRule="auto"/>
    </w:pPr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Pr>
      <w:vertAlign w:val="superscript"/>
    </w:rPr>
  </w:style>
  <w:style w:type="table" w:styleId="a8">
    <w:name w:val="Table Grid"/>
    <w:basedOn w:val="a1"/>
    <w:rsid w:val="00042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61537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1537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1537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1537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1537A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615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1537A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8"/>
    <w:uiPriority w:val="39"/>
    <w:rsid w:val="000A7551"/>
    <w:pPr>
      <w:spacing w:after="0" w:line="240" w:lineRule="auto"/>
    </w:pPr>
    <w:rPr>
      <w:rFonts w:ascii="Aptos" w:eastAsia="Aptos" w:hAnsi="Aptos" w:cs="Times New Roman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rsid w:val="00504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Data" Target="diagrams/data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cyberleninka.ru/article/n/problema-uspevaemosti-i-uspeshnosti-obuchayuschihsya-v-svete-sotsialnyh-izmeneniy-razvitiya-obschestva-i-obrazovatelnyh-sistem" TargetMode="External"/><Relationship Id="rId17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openxmlformats.org/officeDocument/2006/relationships/diagramColors" Target="diagrams/colors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yberleninka.ru/article/n/prognozirovanie-riska-otchisleniya-kak-rezultat-akademicheskoy-neuspeshnosti-obuchayuschegosya" TargetMode="External"/><Relationship Id="rId5" Type="http://schemas.openxmlformats.org/officeDocument/2006/relationships/settings" Target="settings.xml"/><Relationship Id="rId15" Type="http://schemas.openxmlformats.org/officeDocument/2006/relationships/diagramQuickStyle" Target="diagrams/quickStyle1.xml"/><Relationship Id="rId10" Type="http://schemas.openxmlformats.org/officeDocument/2006/relationships/hyperlink" Target="https://cyberleninka.ru/article/n/proforientatsiya-kak-faktor-snizheniya-akademicheskih-riskov-modeli-i-effektivnost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cyberleninka.ru/article/n/rol-chelovecheskogo-faktora-pri-ispolzovanii-tsifrovyh-profiley-studentov-postroennyh-na-osnove-big-data" TargetMode="External"/><Relationship Id="rId14" Type="http://schemas.openxmlformats.org/officeDocument/2006/relationships/diagramLayout" Target="diagrams/layout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du.gov.ru/activity/main_activities/additional_vocational_education/" TargetMode="External"/><Relationship Id="rId1" Type="http://schemas.openxmlformats.org/officeDocument/2006/relationships/hyperlink" Target="https://base.garant.ru/71848426/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BFC1E5F-60A5-4515-A821-326BF167DBA1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998F461C-847D-484F-9CBC-24B0AA24696A}">
      <dgm:prSet phldrT="[Текст]" custT="1"/>
      <dgm:spPr>
        <a:xfrm>
          <a:off x="1449385" y="1418"/>
          <a:ext cx="2302272" cy="45178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Пермский филиал финансового </a:t>
          </a:r>
          <a:r>
            <a:rPr lang="ru-RU" sz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университета</a:t>
          </a:r>
        </a:p>
      </dgm:t>
    </dgm:pt>
    <dgm:pt modelId="{CCE6C1CD-9E04-473C-BB2D-BB3644673886}" type="parTrans" cxnId="{53BFC91B-994E-4B97-912B-0B4FE8381236}">
      <dgm:prSet/>
      <dgm:spPr/>
      <dgm:t>
        <a:bodyPr/>
        <a:lstStyle/>
        <a:p>
          <a:pPr algn="ctr"/>
          <a:endParaRPr lang="ru-RU"/>
        </a:p>
      </dgm:t>
    </dgm:pt>
    <dgm:pt modelId="{AA2BAB8D-4734-49B7-A06B-153DB501913E}" type="sibTrans" cxnId="{53BFC91B-994E-4B97-912B-0B4FE8381236}">
      <dgm:prSet/>
      <dgm:spPr/>
      <dgm:t>
        <a:bodyPr/>
        <a:lstStyle/>
        <a:p>
          <a:pPr algn="ctr"/>
          <a:endParaRPr lang="ru-RU"/>
        </a:p>
      </dgm:t>
    </dgm:pt>
    <dgm:pt modelId="{0E568DAD-38B9-4F9A-8532-F3E304167E6E}">
      <dgm:prSet phldrT="[Текст]" custT="1"/>
      <dgm:spPr>
        <a:xfrm>
          <a:off x="499162" y="644455"/>
          <a:ext cx="1635390" cy="45178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Структурные подразделения</a:t>
          </a:r>
        </a:p>
      </dgm:t>
    </dgm:pt>
    <dgm:pt modelId="{D3590F1A-E476-42CA-9CFF-075D263C0F7F}" type="parTrans" cxnId="{8212B09A-B673-4A27-A7C6-D08798251A9C}">
      <dgm:prSet/>
      <dgm:spPr>
        <a:xfrm>
          <a:off x="1316857" y="453198"/>
          <a:ext cx="1283663" cy="191256"/>
        </a:xfr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ru-RU"/>
        </a:p>
      </dgm:t>
    </dgm:pt>
    <dgm:pt modelId="{ECA3F2BA-35D8-48E8-BE84-BDB9C24AA87D}" type="sibTrans" cxnId="{8212B09A-B673-4A27-A7C6-D08798251A9C}">
      <dgm:prSet/>
      <dgm:spPr/>
      <dgm:t>
        <a:bodyPr/>
        <a:lstStyle/>
        <a:p>
          <a:pPr algn="ctr"/>
          <a:endParaRPr lang="ru-RU"/>
        </a:p>
      </dgm:t>
    </dgm:pt>
    <dgm:pt modelId="{5436E464-C842-47E1-8698-FF30222ABA01}">
      <dgm:prSet phldrT="[Текст]" custT="1"/>
      <dgm:spPr>
        <a:xfrm>
          <a:off x="2959165" y="644455"/>
          <a:ext cx="903560" cy="45178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Кафедры</a:t>
          </a:r>
        </a:p>
      </dgm:t>
    </dgm:pt>
    <dgm:pt modelId="{720C7219-1968-4EF4-A2A6-B54E060C09EB}" type="parTrans" cxnId="{76E22E98-EA4F-447A-8AD1-7C8B4FC6FA72}">
      <dgm:prSet/>
      <dgm:spPr>
        <a:xfrm>
          <a:off x="2600521" y="453198"/>
          <a:ext cx="810423" cy="191256"/>
        </a:xfr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ru-RU"/>
        </a:p>
      </dgm:t>
    </dgm:pt>
    <dgm:pt modelId="{93A8087C-9C06-46C1-969E-71EC4269EC71}" type="sibTrans" cxnId="{76E22E98-EA4F-447A-8AD1-7C8B4FC6FA72}">
      <dgm:prSet/>
      <dgm:spPr/>
      <dgm:t>
        <a:bodyPr/>
        <a:lstStyle/>
        <a:p>
          <a:pPr algn="ctr"/>
          <a:endParaRPr lang="ru-RU"/>
        </a:p>
      </dgm:t>
    </dgm:pt>
    <dgm:pt modelId="{AFA6A85E-BFB5-4C1D-878A-E0EB0FE0684C}">
      <dgm:prSet phldrT="[Текст]" custT="1"/>
      <dgm:spPr>
        <a:xfrm>
          <a:off x="908010" y="1285983"/>
          <a:ext cx="2087297" cy="45178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Учебный отдел</a:t>
          </a:r>
        </a:p>
      </dgm:t>
    </dgm:pt>
    <dgm:pt modelId="{13C84139-04C0-418B-85C5-36A24C3240A7}" type="parTrans" cxnId="{A5D50C63-C165-44CB-A37F-36282E188FD4}">
      <dgm:prSet/>
      <dgm:spPr>
        <a:xfrm>
          <a:off x="662701" y="1096235"/>
          <a:ext cx="245308" cy="415637"/>
        </a:xfr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ru-RU"/>
        </a:p>
      </dgm:t>
    </dgm:pt>
    <dgm:pt modelId="{EB9E18BF-4A0F-4222-AB45-242A855B3BA0}" type="sibTrans" cxnId="{A5D50C63-C165-44CB-A37F-36282E188FD4}">
      <dgm:prSet/>
      <dgm:spPr/>
      <dgm:t>
        <a:bodyPr/>
        <a:lstStyle/>
        <a:p>
          <a:pPr algn="ctr"/>
          <a:endParaRPr lang="ru-RU"/>
        </a:p>
      </dgm:t>
    </dgm:pt>
    <dgm:pt modelId="{EA46EA33-6E0B-405C-9F9D-0213953E0D13}">
      <dgm:prSet phldrT="[Текст]" custT="1"/>
      <dgm:spPr>
        <a:xfrm>
          <a:off x="908010" y="1927511"/>
          <a:ext cx="2087297" cy="45178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Воспитательный отдел</a:t>
          </a:r>
        </a:p>
      </dgm:t>
    </dgm:pt>
    <dgm:pt modelId="{705E07C8-D300-498F-AACF-92D2E1E6FF1D}" type="parTrans" cxnId="{14FAD674-CD6A-493C-9D9E-7E70F0AE85F9}">
      <dgm:prSet/>
      <dgm:spPr>
        <a:xfrm>
          <a:off x="662701" y="1096235"/>
          <a:ext cx="245308" cy="1057165"/>
        </a:xfr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ru-RU"/>
        </a:p>
      </dgm:t>
    </dgm:pt>
    <dgm:pt modelId="{005BC5A9-9D01-4062-A8A2-C296A9F948C8}" type="sibTrans" cxnId="{14FAD674-CD6A-493C-9D9E-7E70F0AE85F9}">
      <dgm:prSet/>
      <dgm:spPr/>
      <dgm:t>
        <a:bodyPr/>
        <a:lstStyle/>
        <a:p>
          <a:pPr algn="ctr"/>
          <a:endParaRPr lang="ru-RU"/>
        </a:p>
      </dgm:t>
    </dgm:pt>
    <dgm:pt modelId="{46C8717F-0014-49C1-9B1A-763482ABF1AA}">
      <dgm:prSet phldrT="[Текст]" custT="1"/>
      <dgm:spPr>
        <a:xfrm>
          <a:off x="908010" y="2569039"/>
          <a:ext cx="2087297" cy="45178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Учебно-методическимй кабинет</a:t>
          </a:r>
        </a:p>
      </dgm:t>
    </dgm:pt>
    <dgm:pt modelId="{95E52AB2-FBD1-4E86-913F-FB7A36E8F206}" type="parTrans" cxnId="{217805C0-D03A-4A24-BD80-7B7AB094F0FF}">
      <dgm:prSet/>
      <dgm:spPr>
        <a:xfrm>
          <a:off x="662701" y="1096235"/>
          <a:ext cx="245308" cy="1698693"/>
        </a:xfr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ru-RU"/>
        </a:p>
      </dgm:t>
    </dgm:pt>
    <dgm:pt modelId="{2BBE3622-C4BC-461A-841F-999D92C17CB6}" type="sibTrans" cxnId="{217805C0-D03A-4A24-BD80-7B7AB094F0FF}">
      <dgm:prSet/>
      <dgm:spPr/>
      <dgm:t>
        <a:bodyPr/>
        <a:lstStyle/>
        <a:p>
          <a:pPr algn="ctr"/>
          <a:endParaRPr lang="ru-RU"/>
        </a:p>
      </dgm:t>
    </dgm:pt>
    <dgm:pt modelId="{C72467C2-10D7-4401-8769-DEE88E3EA625}">
      <dgm:prSet phldrT="[Текст]" custT="1"/>
      <dgm:spPr>
        <a:xfrm>
          <a:off x="908010" y="3210567"/>
          <a:ext cx="2087297" cy="45178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Канцелярия</a:t>
          </a:r>
        </a:p>
      </dgm:t>
    </dgm:pt>
    <dgm:pt modelId="{392D9D09-2DF6-4BBE-83A7-96A52837D57B}" type="parTrans" cxnId="{EB3E0127-57EE-4EA9-B39C-2C49099750D3}">
      <dgm:prSet/>
      <dgm:spPr>
        <a:xfrm>
          <a:off x="662701" y="1096235"/>
          <a:ext cx="245308" cy="2340221"/>
        </a:xfr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ru-RU"/>
        </a:p>
      </dgm:t>
    </dgm:pt>
    <dgm:pt modelId="{69004D98-9981-45F2-835C-B1DA53019DA8}" type="sibTrans" cxnId="{EB3E0127-57EE-4EA9-B39C-2C49099750D3}">
      <dgm:prSet/>
      <dgm:spPr/>
      <dgm:t>
        <a:bodyPr/>
        <a:lstStyle/>
        <a:p>
          <a:pPr algn="ctr"/>
          <a:endParaRPr lang="ru-RU"/>
        </a:p>
      </dgm:t>
    </dgm:pt>
    <dgm:pt modelId="{B8F1925E-687E-472E-83EE-49BBED2F6188}">
      <dgm:prSet phldrT="[Текст]" custT="1"/>
      <dgm:spPr>
        <a:xfrm>
          <a:off x="908010" y="3852095"/>
          <a:ext cx="2087297" cy="45178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Бухгалтерия</a:t>
          </a:r>
        </a:p>
      </dgm:t>
    </dgm:pt>
    <dgm:pt modelId="{8680B684-37D0-4AA7-B3F9-85D2714D06C6}" type="parTrans" cxnId="{BFBE9A24-1CA7-4929-87D8-739258EEC8E0}">
      <dgm:prSet/>
      <dgm:spPr>
        <a:xfrm>
          <a:off x="662701" y="1096235"/>
          <a:ext cx="245308" cy="2981749"/>
        </a:xfr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ru-RU"/>
        </a:p>
      </dgm:t>
    </dgm:pt>
    <dgm:pt modelId="{92ED8E25-DFE9-42EF-A26F-F94B63C99A37}" type="sibTrans" cxnId="{BFBE9A24-1CA7-4929-87D8-739258EEC8E0}">
      <dgm:prSet/>
      <dgm:spPr/>
      <dgm:t>
        <a:bodyPr/>
        <a:lstStyle/>
        <a:p>
          <a:pPr algn="ctr"/>
          <a:endParaRPr lang="ru-RU"/>
        </a:p>
      </dgm:t>
    </dgm:pt>
    <dgm:pt modelId="{029B594D-0B97-494F-AFA9-485E2317E8EE}">
      <dgm:prSet phldrT="[Текст]" custT="1"/>
      <dgm:spPr>
        <a:xfrm>
          <a:off x="3185055" y="1285983"/>
          <a:ext cx="2087297" cy="45178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ПЦК банковских и страховых дисциплин</a:t>
          </a:r>
        </a:p>
      </dgm:t>
    </dgm:pt>
    <dgm:pt modelId="{3C3B1FD2-DBE8-4AAE-B223-BDCB4F6A5F78}" type="parTrans" cxnId="{372CC5A1-646A-4B35-A7E3-B22BF2FC778B}">
      <dgm:prSet/>
      <dgm:spPr>
        <a:xfrm>
          <a:off x="3049521" y="1096235"/>
          <a:ext cx="135534" cy="415637"/>
        </a:xfr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ru-RU"/>
        </a:p>
      </dgm:t>
    </dgm:pt>
    <dgm:pt modelId="{33FBDF39-6476-4252-A3F3-866EF74037E5}" type="sibTrans" cxnId="{372CC5A1-646A-4B35-A7E3-B22BF2FC778B}">
      <dgm:prSet/>
      <dgm:spPr/>
      <dgm:t>
        <a:bodyPr/>
        <a:lstStyle/>
        <a:p>
          <a:pPr algn="ctr"/>
          <a:endParaRPr lang="ru-RU"/>
        </a:p>
      </dgm:t>
    </dgm:pt>
    <dgm:pt modelId="{61EFB217-CBB8-4547-9237-C05F80F08318}">
      <dgm:prSet phldrT="[Текст]" custT="1"/>
      <dgm:spPr>
        <a:xfrm>
          <a:off x="3185055" y="1927511"/>
          <a:ext cx="2087297" cy="45178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ПЦК Информационные системы и программирование</a:t>
          </a:r>
        </a:p>
      </dgm:t>
    </dgm:pt>
    <dgm:pt modelId="{62B04A0F-33AB-4FB4-A56B-41D290040C92}" type="parTrans" cxnId="{85498412-4F05-4ACB-863A-5A0985D43AAC}">
      <dgm:prSet/>
      <dgm:spPr>
        <a:xfrm>
          <a:off x="3049521" y="1096235"/>
          <a:ext cx="135534" cy="1057165"/>
        </a:xfr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ru-RU"/>
        </a:p>
      </dgm:t>
    </dgm:pt>
    <dgm:pt modelId="{2A697E31-C6CB-401D-B9C0-3E0DF2619246}" type="sibTrans" cxnId="{85498412-4F05-4ACB-863A-5A0985D43AAC}">
      <dgm:prSet/>
      <dgm:spPr/>
      <dgm:t>
        <a:bodyPr/>
        <a:lstStyle/>
        <a:p>
          <a:pPr algn="ctr"/>
          <a:endParaRPr lang="ru-RU"/>
        </a:p>
      </dgm:t>
    </dgm:pt>
    <dgm:pt modelId="{871CF3D1-45B0-4D91-B847-4268EB4A51EB}">
      <dgm:prSet phldrT="[Текст]" custT="1"/>
      <dgm:spPr>
        <a:xfrm>
          <a:off x="3185055" y="2569039"/>
          <a:ext cx="2087297" cy="550607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ПЦК Общеобразовательных и гуманитарно-социальных дисциплин</a:t>
          </a:r>
        </a:p>
      </dgm:t>
    </dgm:pt>
    <dgm:pt modelId="{7DAF5BD3-AA59-4949-8600-7F635BAFF93F}" type="parTrans" cxnId="{67CF3143-B529-411E-A2CF-E37E4C9E390E}">
      <dgm:prSet/>
      <dgm:spPr>
        <a:xfrm>
          <a:off x="3049521" y="1096235"/>
          <a:ext cx="135534" cy="1748107"/>
        </a:xfr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ru-RU"/>
        </a:p>
      </dgm:t>
    </dgm:pt>
    <dgm:pt modelId="{3589A715-09BF-4F29-BA04-0166DE80E34F}" type="sibTrans" cxnId="{67CF3143-B529-411E-A2CF-E37E4C9E390E}">
      <dgm:prSet/>
      <dgm:spPr/>
      <dgm:t>
        <a:bodyPr/>
        <a:lstStyle/>
        <a:p>
          <a:pPr algn="ctr"/>
          <a:endParaRPr lang="ru-RU"/>
        </a:p>
      </dgm:t>
    </dgm:pt>
    <dgm:pt modelId="{92462670-B266-41B1-AD2A-4BA8BE2B4B67}">
      <dgm:prSet phldrT="[Текст]" custT="1"/>
      <dgm:spPr>
        <a:xfrm>
          <a:off x="3185055" y="3309394"/>
          <a:ext cx="2087297" cy="45178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ПЦК Финансовых и экономических дисциплин </a:t>
          </a:r>
        </a:p>
      </dgm:t>
    </dgm:pt>
    <dgm:pt modelId="{ABA0023D-3F21-47CE-97E1-059640F81092}" type="parTrans" cxnId="{78C2A530-B3DD-42D9-97D6-635CF1705378}">
      <dgm:prSet/>
      <dgm:spPr>
        <a:xfrm>
          <a:off x="3049521" y="1096235"/>
          <a:ext cx="135534" cy="2439048"/>
        </a:xfr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ru-RU"/>
        </a:p>
      </dgm:t>
    </dgm:pt>
    <dgm:pt modelId="{B55E5F6D-1FA4-40C5-8799-752DCF83EC8A}" type="sibTrans" cxnId="{78C2A530-B3DD-42D9-97D6-635CF1705378}">
      <dgm:prSet/>
      <dgm:spPr/>
      <dgm:t>
        <a:bodyPr/>
        <a:lstStyle/>
        <a:p>
          <a:pPr algn="ctr"/>
          <a:endParaRPr lang="ru-RU"/>
        </a:p>
      </dgm:t>
    </dgm:pt>
    <dgm:pt modelId="{D2A6BE79-0A00-4ED7-9782-96817E71DF21}">
      <dgm:prSet phldrT="[Текст]" custT="1"/>
      <dgm:spPr>
        <a:xfrm>
          <a:off x="3185055" y="3950922"/>
          <a:ext cx="2087297" cy="451780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ru-RU" sz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ПЦК Юридических дисциплин  </a:t>
          </a:r>
        </a:p>
      </dgm:t>
    </dgm:pt>
    <dgm:pt modelId="{DD4C0799-B762-4817-BC75-3B15B6253B24}" type="parTrans" cxnId="{B9587CA2-C695-4D5C-9476-FAD6E8D0B9CD}">
      <dgm:prSet/>
      <dgm:spPr>
        <a:xfrm>
          <a:off x="3049521" y="1096235"/>
          <a:ext cx="135534" cy="3080576"/>
        </a:xfr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endParaRPr lang="ru-RU"/>
        </a:p>
      </dgm:t>
    </dgm:pt>
    <dgm:pt modelId="{4A42C4E5-34C4-4170-8A67-DEF8B93B74BF}" type="sibTrans" cxnId="{B9587CA2-C695-4D5C-9476-FAD6E8D0B9CD}">
      <dgm:prSet/>
      <dgm:spPr/>
      <dgm:t>
        <a:bodyPr/>
        <a:lstStyle/>
        <a:p>
          <a:pPr algn="ctr"/>
          <a:endParaRPr lang="ru-RU"/>
        </a:p>
      </dgm:t>
    </dgm:pt>
    <dgm:pt modelId="{B283571E-C225-4CCB-9FA6-9A4FF66515BA}" type="pres">
      <dgm:prSet presAssocID="{4BFC1E5F-60A5-4515-A821-326BF167DBA1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2EE2E21B-C931-4BE0-84C7-AC6180719996}" type="pres">
      <dgm:prSet presAssocID="{998F461C-847D-484F-9CBC-24B0AA24696A}" presName="hierRoot1" presStyleCnt="0">
        <dgm:presLayoutVars>
          <dgm:hierBranch val="init"/>
        </dgm:presLayoutVars>
      </dgm:prSet>
      <dgm:spPr/>
    </dgm:pt>
    <dgm:pt modelId="{66AD3AD3-7209-46C9-97AF-2943CD5746A2}" type="pres">
      <dgm:prSet presAssocID="{998F461C-847D-484F-9CBC-24B0AA24696A}" presName="rootComposite1" presStyleCnt="0"/>
      <dgm:spPr/>
    </dgm:pt>
    <dgm:pt modelId="{86B1BA98-B69A-45C5-B7DA-1DF6759B862C}" type="pres">
      <dgm:prSet presAssocID="{998F461C-847D-484F-9CBC-24B0AA24696A}" presName="rootText1" presStyleLbl="node0" presStyleIdx="0" presStyleCnt="1" custScaleX="254800" custLinFactNeighborX="46436" custLinFactNeighborY="-33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A2142DFC-F5C8-4714-9634-9FD24B4933C3}" type="pres">
      <dgm:prSet presAssocID="{998F461C-847D-484F-9CBC-24B0AA24696A}" presName="rootConnector1" presStyleLbl="node1" presStyleIdx="0" presStyleCnt="0"/>
      <dgm:spPr/>
      <dgm:t>
        <a:bodyPr/>
        <a:lstStyle/>
        <a:p>
          <a:endParaRPr lang="ru-RU"/>
        </a:p>
      </dgm:t>
    </dgm:pt>
    <dgm:pt modelId="{794C7A28-8363-4CC9-BA7B-FA248FC5254B}" type="pres">
      <dgm:prSet presAssocID="{998F461C-847D-484F-9CBC-24B0AA24696A}" presName="hierChild2" presStyleCnt="0"/>
      <dgm:spPr/>
    </dgm:pt>
    <dgm:pt modelId="{88E014D5-12B3-4F96-83E7-BEB3CA1EB656}" type="pres">
      <dgm:prSet presAssocID="{D3590F1A-E476-42CA-9CFF-075D263C0F7F}" presName="Name37" presStyleLbl="parChTrans1D2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1311332" y="0"/>
              </a:moveTo>
              <a:lnTo>
                <a:pt x="1311332" y="98460"/>
              </a:lnTo>
              <a:lnTo>
                <a:pt x="0" y="98460"/>
              </a:lnTo>
              <a:lnTo>
                <a:pt x="0" y="195379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2EE918A6-407C-404E-A26B-BE33320E3748}" type="pres">
      <dgm:prSet presAssocID="{0E568DAD-38B9-4F9A-8532-F3E304167E6E}" presName="hierRoot2" presStyleCnt="0">
        <dgm:presLayoutVars>
          <dgm:hierBranch val="init"/>
        </dgm:presLayoutVars>
      </dgm:prSet>
      <dgm:spPr/>
    </dgm:pt>
    <dgm:pt modelId="{2AB136E0-7D96-460A-A36C-5FADB427A8ED}" type="pres">
      <dgm:prSet presAssocID="{0E568DAD-38B9-4F9A-8532-F3E304167E6E}" presName="rootComposite" presStyleCnt="0"/>
      <dgm:spPr/>
    </dgm:pt>
    <dgm:pt modelId="{FD5A89BC-CD3A-4E32-A8BB-2D1B1ED6D8E1}" type="pres">
      <dgm:prSet presAssocID="{0E568DAD-38B9-4F9A-8532-F3E304167E6E}" presName="rootText" presStyleLbl="node2" presStyleIdx="0" presStyleCnt="2" custScaleX="180994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2B256EB7-9C2D-46C6-9863-77E247701CC5}" type="pres">
      <dgm:prSet presAssocID="{0E568DAD-38B9-4F9A-8532-F3E304167E6E}" presName="rootConnector" presStyleLbl="node2" presStyleIdx="0" presStyleCnt="2"/>
      <dgm:spPr/>
      <dgm:t>
        <a:bodyPr/>
        <a:lstStyle/>
        <a:p>
          <a:endParaRPr lang="ru-RU"/>
        </a:p>
      </dgm:t>
    </dgm:pt>
    <dgm:pt modelId="{FB011C4D-AFD8-4D24-B549-724D469CF7D0}" type="pres">
      <dgm:prSet presAssocID="{0E568DAD-38B9-4F9A-8532-F3E304167E6E}" presName="hierChild4" presStyleCnt="0"/>
      <dgm:spPr/>
    </dgm:pt>
    <dgm:pt modelId="{27B73F2C-4A5A-4894-958D-D9604DA317A6}" type="pres">
      <dgm:prSet presAssocID="{13C84139-04C0-418B-85C5-36A24C3240A7}" presName="Name37" presStyleLbl="parChTrans1D3" presStyleIdx="0" presStyleCnt="10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4596"/>
              </a:lnTo>
              <a:lnTo>
                <a:pt x="250596" y="42459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55E06066-187C-49A9-8714-1EABFCC46BFC}" type="pres">
      <dgm:prSet presAssocID="{AFA6A85E-BFB5-4C1D-878A-E0EB0FE0684C}" presName="hierRoot2" presStyleCnt="0">
        <dgm:presLayoutVars>
          <dgm:hierBranch val="init"/>
        </dgm:presLayoutVars>
      </dgm:prSet>
      <dgm:spPr/>
    </dgm:pt>
    <dgm:pt modelId="{E4D3AE65-D919-4E46-9219-785F61600BB1}" type="pres">
      <dgm:prSet presAssocID="{AFA6A85E-BFB5-4C1D-878A-E0EB0FE0684C}" presName="rootComposite" presStyleCnt="0"/>
      <dgm:spPr/>
    </dgm:pt>
    <dgm:pt modelId="{ED40BD9C-55D6-4F6B-8548-981813720545}" type="pres">
      <dgm:prSet presAssocID="{AFA6A85E-BFB5-4C1D-878A-E0EB0FE0684C}" presName="rootText" presStyleLbl="node3" presStyleIdx="0" presStyleCnt="10" custScaleX="231008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B2054A32-8448-419D-89F2-89B8D0BBA1BA}" type="pres">
      <dgm:prSet presAssocID="{AFA6A85E-BFB5-4C1D-878A-E0EB0FE0684C}" presName="rootConnector" presStyleLbl="node3" presStyleIdx="0" presStyleCnt="10"/>
      <dgm:spPr/>
      <dgm:t>
        <a:bodyPr/>
        <a:lstStyle/>
        <a:p>
          <a:endParaRPr lang="ru-RU"/>
        </a:p>
      </dgm:t>
    </dgm:pt>
    <dgm:pt modelId="{D285E51D-AE41-408D-86D4-08DE8B6BFC45}" type="pres">
      <dgm:prSet presAssocID="{AFA6A85E-BFB5-4C1D-878A-E0EB0FE0684C}" presName="hierChild4" presStyleCnt="0"/>
      <dgm:spPr/>
    </dgm:pt>
    <dgm:pt modelId="{604A4AEA-BABA-49C8-9B95-185DC3E09C03}" type="pres">
      <dgm:prSet presAssocID="{AFA6A85E-BFB5-4C1D-878A-E0EB0FE0684C}" presName="hierChild5" presStyleCnt="0"/>
      <dgm:spPr/>
    </dgm:pt>
    <dgm:pt modelId="{8D643000-F9BD-4E43-A856-4E9004B81020}" type="pres">
      <dgm:prSet presAssocID="{705E07C8-D300-498F-AACF-92D2E1E6FF1D}" presName="Name37" presStyleLbl="parChTrans1D3" presStyleIdx="1" presStyleCnt="10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79952"/>
              </a:lnTo>
              <a:lnTo>
                <a:pt x="250596" y="1079952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DC52F12A-A7E7-4E68-83C9-47B73B41A088}" type="pres">
      <dgm:prSet presAssocID="{EA46EA33-6E0B-405C-9F9D-0213953E0D13}" presName="hierRoot2" presStyleCnt="0">
        <dgm:presLayoutVars>
          <dgm:hierBranch val="init"/>
        </dgm:presLayoutVars>
      </dgm:prSet>
      <dgm:spPr/>
    </dgm:pt>
    <dgm:pt modelId="{451C6B96-11CE-4BEB-9E38-13D7BE0C8014}" type="pres">
      <dgm:prSet presAssocID="{EA46EA33-6E0B-405C-9F9D-0213953E0D13}" presName="rootComposite" presStyleCnt="0"/>
      <dgm:spPr/>
    </dgm:pt>
    <dgm:pt modelId="{4D594278-B470-4834-95FA-FB946B4B428D}" type="pres">
      <dgm:prSet presAssocID="{EA46EA33-6E0B-405C-9F9D-0213953E0D13}" presName="rootText" presStyleLbl="node3" presStyleIdx="1" presStyleCnt="10" custScaleX="231008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BB53845F-5972-426F-9CDD-E9584C2BAD6D}" type="pres">
      <dgm:prSet presAssocID="{EA46EA33-6E0B-405C-9F9D-0213953E0D13}" presName="rootConnector" presStyleLbl="node3" presStyleIdx="1" presStyleCnt="10"/>
      <dgm:spPr/>
      <dgm:t>
        <a:bodyPr/>
        <a:lstStyle/>
        <a:p>
          <a:endParaRPr lang="ru-RU"/>
        </a:p>
      </dgm:t>
    </dgm:pt>
    <dgm:pt modelId="{143488BE-2FC4-4CB2-873C-2137155E3EED}" type="pres">
      <dgm:prSet presAssocID="{EA46EA33-6E0B-405C-9F9D-0213953E0D13}" presName="hierChild4" presStyleCnt="0"/>
      <dgm:spPr/>
    </dgm:pt>
    <dgm:pt modelId="{DFBE99B1-23CA-4A87-B924-7177467715E4}" type="pres">
      <dgm:prSet presAssocID="{EA46EA33-6E0B-405C-9F9D-0213953E0D13}" presName="hierChild5" presStyleCnt="0"/>
      <dgm:spPr/>
    </dgm:pt>
    <dgm:pt modelId="{C231CC78-33CF-4124-B9FF-B16D0DB70F7D}" type="pres">
      <dgm:prSet presAssocID="{95E52AB2-FBD1-4E86-913F-FB7A36E8F206}" presName="Name37" presStyleLbl="parChTrans1D3" presStyleIdx="2" presStyleCnt="10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35308"/>
              </a:lnTo>
              <a:lnTo>
                <a:pt x="250596" y="1735308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2350D81E-2DA5-486D-8299-B9AC22ECEACC}" type="pres">
      <dgm:prSet presAssocID="{46C8717F-0014-49C1-9B1A-763482ABF1AA}" presName="hierRoot2" presStyleCnt="0">
        <dgm:presLayoutVars>
          <dgm:hierBranch val="init"/>
        </dgm:presLayoutVars>
      </dgm:prSet>
      <dgm:spPr/>
    </dgm:pt>
    <dgm:pt modelId="{5FF1D83C-0C3A-46F0-8E77-6C0BBA3B0B64}" type="pres">
      <dgm:prSet presAssocID="{46C8717F-0014-49C1-9B1A-763482ABF1AA}" presName="rootComposite" presStyleCnt="0"/>
      <dgm:spPr/>
    </dgm:pt>
    <dgm:pt modelId="{875424A6-33C1-487F-8178-492137FB9CF4}" type="pres">
      <dgm:prSet presAssocID="{46C8717F-0014-49C1-9B1A-763482ABF1AA}" presName="rootText" presStyleLbl="node3" presStyleIdx="2" presStyleCnt="10" custScaleX="231008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1A6D8A36-2A8A-4AE2-9D6C-B1C92EAB56B3}" type="pres">
      <dgm:prSet presAssocID="{46C8717F-0014-49C1-9B1A-763482ABF1AA}" presName="rootConnector" presStyleLbl="node3" presStyleIdx="2" presStyleCnt="10"/>
      <dgm:spPr/>
      <dgm:t>
        <a:bodyPr/>
        <a:lstStyle/>
        <a:p>
          <a:endParaRPr lang="ru-RU"/>
        </a:p>
      </dgm:t>
    </dgm:pt>
    <dgm:pt modelId="{D1C6FB9C-7612-4BF2-852F-B3A32E832FA5}" type="pres">
      <dgm:prSet presAssocID="{46C8717F-0014-49C1-9B1A-763482ABF1AA}" presName="hierChild4" presStyleCnt="0"/>
      <dgm:spPr/>
    </dgm:pt>
    <dgm:pt modelId="{DFC2AA8C-016C-41E9-8103-3DB0376BDAA4}" type="pres">
      <dgm:prSet presAssocID="{46C8717F-0014-49C1-9B1A-763482ABF1AA}" presName="hierChild5" presStyleCnt="0"/>
      <dgm:spPr/>
    </dgm:pt>
    <dgm:pt modelId="{25FE2029-A527-47FA-8828-5627A5DD4E06}" type="pres">
      <dgm:prSet presAssocID="{392D9D09-2DF6-4BBE-83A7-96A52837D57B}" presName="Name37" presStyleLbl="parChTrans1D3" presStyleIdx="3" presStyleCnt="10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90665"/>
              </a:lnTo>
              <a:lnTo>
                <a:pt x="250596" y="2390665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C6841CCF-9BFF-4320-AFDD-3829C09BBEDA}" type="pres">
      <dgm:prSet presAssocID="{C72467C2-10D7-4401-8769-DEE88E3EA625}" presName="hierRoot2" presStyleCnt="0">
        <dgm:presLayoutVars>
          <dgm:hierBranch val="init"/>
        </dgm:presLayoutVars>
      </dgm:prSet>
      <dgm:spPr/>
    </dgm:pt>
    <dgm:pt modelId="{C691BA45-13EC-4A53-BE1B-36CF18F57181}" type="pres">
      <dgm:prSet presAssocID="{C72467C2-10D7-4401-8769-DEE88E3EA625}" presName="rootComposite" presStyleCnt="0"/>
      <dgm:spPr/>
    </dgm:pt>
    <dgm:pt modelId="{6BF65979-EFFE-4E49-ABE8-352C6EE8181F}" type="pres">
      <dgm:prSet presAssocID="{C72467C2-10D7-4401-8769-DEE88E3EA625}" presName="rootText" presStyleLbl="node3" presStyleIdx="3" presStyleCnt="10" custScaleX="231008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88C91748-5888-49C6-8F21-22FE0DCBFAFC}" type="pres">
      <dgm:prSet presAssocID="{C72467C2-10D7-4401-8769-DEE88E3EA625}" presName="rootConnector" presStyleLbl="node3" presStyleIdx="3" presStyleCnt="10"/>
      <dgm:spPr/>
      <dgm:t>
        <a:bodyPr/>
        <a:lstStyle/>
        <a:p>
          <a:endParaRPr lang="ru-RU"/>
        </a:p>
      </dgm:t>
    </dgm:pt>
    <dgm:pt modelId="{39C8CEAD-A57D-4C88-99A0-97BA3A22B53F}" type="pres">
      <dgm:prSet presAssocID="{C72467C2-10D7-4401-8769-DEE88E3EA625}" presName="hierChild4" presStyleCnt="0"/>
      <dgm:spPr/>
    </dgm:pt>
    <dgm:pt modelId="{4F5BE6B7-F6D5-4C33-B309-E9169D037E60}" type="pres">
      <dgm:prSet presAssocID="{C72467C2-10D7-4401-8769-DEE88E3EA625}" presName="hierChild5" presStyleCnt="0"/>
      <dgm:spPr/>
    </dgm:pt>
    <dgm:pt modelId="{8B49A798-2A06-4594-891A-6057D24348BD}" type="pres">
      <dgm:prSet presAssocID="{8680B684-37D0-4AA7-B3F9-85D2714D06C6}" presName="Name37" presStyleLbl="parChTrans1D3" presStyleIdx="4" presStyleCnt="10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46021"/>
              </a:lnTo>
              <a:lnTo>
                <a:pt x="250596" y="3046021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78644953-888A-4933-B0C9-B174071BDEE4}" type="pres">
      <dgm:prSet presAssocID="{B8F1925E-687E-472E-83EE-49BBED2F6188}" presName="hierRoot2" presStyleCnt="0">
        <dgm:presLayoutVars>
          <dgm:hierBranch val="init"/>
        </dgm:presLayoutVars>
      </dgm:prSet>
      <dgm:spPr/>
    </dgm:pt>
    <dgm:pt modelId="{A9DA1436-EDCB-4C84-9D4D-6BD84CDA9934}" type="pres">
      <dgm:prSet presAssocID="{B8F1925E-687E-472E-83EE-49BBED2F6188}" presName="rootComposite" presStyleCnt="0"/>
      <dgm:spPr/>
    </dgm:pt>
    <dgm:pt modelId="{9B993064-FB0A-4E7A-A2DC-D69C893B80CE}" type="pres">
      <dgm:prSet presAssocID="{B8F1925E-687E-472E-83EE-49BBED2F6188}" presName="rootText" presStyleLbl="node3" presStyleIdx="4" presStyleCnt="10" custScaleX="231008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6AF4B75A-74F9-424F-9986-C6C83B6D4475}" type="pres">
      <dgm:prSet presAssocID="{B8F1925E-687E-472E-83EE-49BBED2F6188}" presName="rootConnector" presStyleLbl="node3" presStyleIdx="4" presStyleCnt="10"/>
      <dgm:spPr/>
      <dgm:t>
        <a:bodyPr/>
        <a:lstStyle/>
        <a:p>
          <a:endParaRPr lang="ru-RU"/>
        </a:p>
      </dgm:t>
    </dgm:pt>
    <dgm:pt modelId="{3CE38026-678F-4F4B-90EF-A6A80FA04C97}" type="pres">
      <dgm:prSet presAssocID="{B8F1925E-687E-472E-83EE-49BBED2F6188}" presName="hierChild4" presStyleCnt="0"/>
      <dgm:spPr/>
    </dgm:pt>
    <dgm:pt modelId="{10D32176-91CC-4A26-80E2-0E1770BA746F}" type="pres">
      <dgm:prSet presAssocID="{B8F1925E-687E-472E-83EE-49BBED2F6188}" presName="hierChild5" presStyleCnt="0"/>
      <dgm:spPr/>
    </dgm:pt>
    <dgm:pt modelId="{2338C41B-F3C3-4B23-B194-A49C40EEFB07}" type="pres">
      <dgm:prSet presAssocID="{0E568DAD-38B9-4F9A-8532-F3E304167E6E}" presName="hierChild5" presStyleCnt="0"/>
      <dgm:spPr/>
    </dgm:pt>
    <dgm:pt modelId="{7390D50F-C2CC-449A-A7E9-ABA3E9397C93}" type="pres">
      <dgm:prSet presAssocID="{720C7219-1968-4EF4-A2A6-B54E060C09EB}" presName="Name37" presStyleLbl="parChTrans1D2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8460"/>
              </a:lnTo>
              <a:lnTo>
                <a:pt x="827892" y="98460"/>
              </a:lnTo>
              <a:lnTo>
                <a:pt x="827892" y="195379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5E61D153-139D-4C18-A798-D64991B2CD64}" type="pres">
      <dgm:prSet presAssocID="{5436E464-C842-47E1-8698-FF30222ABA01}" presName="hierRoot2" presStyleCnt="0">
        <dgm:presLayoutVars>
          <dgm:hierBranch val="init"/>
        </dgm:presLayoutVars>
      </dgm:prSet>
      <dgm:spPr/>
    </dgm:pt>
    <dgm:pt modelId="{CA58D3F3-9E4E-47DD-9C38-B486D4092748}" type="pres">
      <dgm:prSet presAssocID="{5436E464-C842-47E1-8698-FF30222ABA01}" presName="rootComposite" presStyleCnt="0"/>
      <dgm:spPr/>
    </dgm:pt>
    <dgm:pt modelId="{C507B3BD-7A2B-413F-91D0-C96BDBAD7C59}" type="pres">
      <dgm:prSet presAssocID="{5436E464-C842-47E1-8698-FF30222ABA01}" presName="rootText" presStyleLbl="node2" presStyleIdx="1" presStyleCnt="2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BF3BCE3-3EC5-45A9-93F2-F641A5128266}" type="pres">
      <dgm:prSet presAssocID="{5436E464-C842-47E1-8698-FF30222ABA01}" presName="rootConnector" presStyleLbl="node2" presStyleIdx="1" presStyleCnt="2"/>
      <dgm:spPr/>
      <dgm:t>
        <a:bodyPr/>
        <a:lstStyle/>
        <a:p>
          <a:endParaRPr lang="ru-RU"/>
        </a:p>
      </dgm:t>
    </dgm:pt>
    <dgm:pt modelId="{B3AD79C9-1BD1-4CC4-8D4E-C1AE89635405}" type="pres">
      <dgm:prSet presAssocID="{5436E464-C842-47E1-8698-FF30222ABA01}" presName="hierChild4" presStyleCnt="0"/>
      <dgm:spPr/>
    </dgm:pt>
    <dgm:pt modelId="{385ADEC2-839B-4B07-AFA0-F6A17E885627}" type="pres">
      <dgm:prSet presAssocID="{3C3B1FD2-DBE8-4AAE-B223-BDCB4F6A5F78}" presName="Name37" presStyleLbl="parChTrans1D3" presStyleIdx="5" presStyleCnt="10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4596"/>
              </a:lnTo>
              <a:lnTo>
                <a:pt x="138455" y="42459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2714FC3C-C23E-4433-A5AD-8B285479FB21}" type="pres">
      <dgm:prSet presAssocID="{029B594D-0B97-494F-AFA9-485E2317E8EE}" presName="hierRoot2" presStyleCnt="0">
        <dgm:presLayoutVars>
          <dgm:hierBranch val="init"/>
        </dgm:presLayoutVars>
      </dgm:prSet>
      <dgm:spPr/>
    </dgm:pt>
    <dgm:pt modelId="{EE410A3A-4554-4C60-A0C1-875B1DB0B1CA}" type="pres">
      <dgm:prSet presAssocID="{029B594D-0B97-494F-AFA9-485E2317E8EE}" presName="rootComposite" presStyleCnt="0"/>
      <dgm:spPr/>
    </dgm:pt>
    <dgm:pt modelId="{7058C57D-35F4-451A-AFE6-C5C45AA060F5}" type="pres">
      <dgm:prSet presAssocID="{029B594D-0B97-494F-AFA9-485E2317E8EE}" presName="rootText" presStyleLbl="node3" presStyleIdx="5" presStyleCnt="10" custScaleX="231008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57920ACC-4FDB-40CC-87A0-B50F55CAD7F7}" type="pres">
      <dgm:prSet presAssocID="{029B594D-0B97-494F-AFA9-485E2317E8EE}" presName="rootConnector" presStyleLbl="node3" presStyleIdx="5" presStyleCnt="10"/>
      <dgm:spPr/>
      <dgm:t>
        <a:bodyPr/>
        <a:lstStyle/>
        <a:p>
          <a:endParaRPr lang="ru-RU"/>
        </a:p>
      </dgm:t>
    </dgm:pt>
    <dgm:pt modelId="{6457DD32-F9B9-4FFA-A954-6F00067456A3}" type="pres">
      <dgm:prSet presAssocID="{029B594D-0B97-494F-AFA9-485E2317E8EE}" presName="hierChild4" presStyleCnt="0"/>
      <dgm:spPr/>
    </dgm:pt>
    <dgm:pt modelId="{4DBF6344-1EFA-4328-AB4A-007A26C10D5C}" type="pres">
      <dgm:prSet presAssocID="{029B594D-0B97-494F-AFA9-485E2317E8EE}" presName="hierChild5" presStyleCnt="0"/>
      <dgm:spPr/>
    </dgm:pt>
    <dgm:pt modelId="{5BC7D794-3139-4F94-8AA0-A410E8E7ADB7}" type="pres">
      <dgm:prSet presAssocID="{62B04A0F-33AB-4FB4-A56B-41D290040C92}" presName="Name37" presStyleLbl="parChTrans1D3" presStyleIdx="6" presStyleCnt="10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79952"/>
              </a:lnTo>
              <a:lnTo>
                <a:pt x="138455" y="1079952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9B3A8200-0E96-4ED3-A524-2A072022E1FE}" type="pres">
      <dgm:prSet presAssocID="{61EFB217-CBB8-4547-9237-C05F80F08318}" presName="hierRoot2" presStyleCnt="0">
        <dgm:presLayoutVars>
          <dgm:hierBranch val="init"/>
        </dgm:presLayoutVars>
      </dgm:prSet>
      <dgm:spPr/>
    </dgm:pt>
    <dgm:pt modelId="{C9C706A0-9B5E-4F8C-935C-D9B86D8706D1}" type="pres">
      <dgm:prSet presAssocID="{61EFB217-CBB8-4547-9237-C05F80F08318}" presName="rootComposite" presStyleCnt="0"/>
      <dgm:spPr/>
    </dgm:pt>
    <dgm:pt modelId="{14789DD6-C8F8-415D-8EB8-677107901B42}" type="pres">
      <dgm:prSet presAssocID="{61EFB217-CBB8-4547-9237-C05F80F08318}" presName="rootText" presStyleLbl="node3" presStyleIdx="6" presStyleCnt="10" custScaleX="231008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9BDCDBA8-8A67-4B0B-9DCB-E3647725358B}" type="pres">
      <dgm:prSet presAssocID="{61EFB217-CBB8-4547-9237-C05F80F08318}" presName="rootConnector" presStyleLbl="node3" presStyleIdx="6" presStyleCnt="10"/>
      <dgm:spPr/>
      <dgm:t>
        <a:bodyPr/>
        <a:lstStyle/>
        <a:p>
          <a:endParaRPr lang="ru-RU"/>
        </a:p>
      </dgm:t>
    </dgm:pt>
    <dgm:pt modelId="{ACB2C7DF-5B8E-4445-A66B-56F68637B46A}" type="pres">
      <dgm:prSet presAssocID="{61EFB217-CBB8-4547-9237-C05F80F08318}" presName="hierChild4" presStyleCnt="0"/>
      <dgm:spPr/>
    </dgm:pt>
    <dgm:pt modelId="{B2FB971C-AAC2-4218-B043-256782959F31}" type="pres">
      <dgm:prSet presAssocID="{61EFB217-CBB8-4547-9237-C05F80F08318}" presName="hierChild5" presStyleCnt="0"/>
      <dgm:spPr/>
    </dgm:pt>
    <dgm:pt modelId="{93933A47-F530-45EE-BB02-865E75FA6EFE}" type="pres">
      <dgm:prSet presAssocID="{7DAF5BD3-AA59-4949-8600-7F635BAFF93F}" presName="Name37" presStyleLbl="parChTrans1D3" presStyleIdx="7" presStyleCnt="10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35308"/>
              </a:lnTo>
              <a:lnTo>
                <a:pt x="138455" y="1735308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B1EF4746-2034-47DF-A40C-BCF11699CEAC}" type="pres">
      <dgm:prSet presAssocID="{871CF3D1-45B0-4D91-B847-4268EB4A51EB}" presName="hierRoot2" presStyleCnt="0">
        <dgm:presLayoutVars>
          <dgm:hierBranch val="init"/>
        </dgm:presLayoutVars>
      </dgm:prSet>
      <dgm:spPr/>
    </dgm:pt>
    <dgm:pt modelId="{A1A3AAEB-11F3-44C4-947D-0DBD3C6CEC40}" type="pres">
      <dgm:prSet presAssocID="{871CF3D1-45B0-4D91-B847-4268EB4A51EB}" presName="rootComposite" presStyleCnt="0"/>
      <dgm:spPr/>
    </dgm:pt>
    <dgm:pt modelId="{9CFAAAD7-DB0D-43F5-844B-18265DE3DFD1}" type="pres">
      <dgm:prSet presAssocID="{871CF3D1-45B0-4D91-B847-4268EB4A51EB}" presName="rootText" presStyleLbl="node3" presStyleIdx="7" presStyleCnt="10" custScaleX="231008" custScaleY="12187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AE5C7840-F529-4BFC-BAA7-F0D678740027}" type="pres">
      <dgm:prSet presAssocID="{871CF3D1-45B0-4D91-B847-4268EB4A51EB}" presName="rootConnector" presStyleLbl="node3" presStyleIdx="7" presStyleCnt="10"/>
      <dgm:spPr/>
      <dgm:t>
        <a:bodyPr/>
        <a:lstStyle/>
        <a:p>
          <a:endParaRPr lang="ru-RU"/>
        </a:p>
      </dgm:t>
    </dgm:pt>
    <dgm:pt modelId="{8A6C446C-94BB-401A-8FAA-22D39A8F2BA2}" type="pres">
      <dgm:prSet presAssocID="{871CF3D1-45B0-4D91-B847-4268EB4A51EB}" presName="hierChild4" presStyleCnt="0"/>
      <dgm:spPr/>
    </dgm:pt>
    <dgm:pt modelId="{381DA50C-EBF1-4345-AFFD-8D0CA5D270B7}" type="pres">
      <dgm:prSet presAssocID="{871CF3D1-45B0-4D91-B847-4268EB4A51EB}" presName="hierChild5" presStyleCnt="0"/>
      <dgm:spPr/>
    </dgm:pt>
    <dgm:pt modelId="{DF491365-73FF-4A82-8E6D-BAA36EF73760}" type="pres">
      <dgm:prSet presAssocID="{ABA0023D-3F21-47CE-97E1-059640F81092}" presName="Name37" presStyleLbl="parChTrans1D3" presStyleIdx="8" presStyleCnt="10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90665"/>
              </a:lnTo>
              <a:lnTo>
                <a:pt x="138455" y="2390665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F81F7568-AFBF-436B-9E55-EE566FA3860C}" type="pres">
      <dgm:prSet presAssocID="{92462670-B266-41B1-AD2A-4BA8BE2B4B67}" presName="hierRoot2" presStyleCnt="0">
        <dgm:presLayoutVars>
          <dgm:hierBranch val="init"/>
        </dgm:presLayoutVars>
      </dgm:prSet>
      <dgm:spPr/>
    </dgm:pt>
    <dgm:pt modelId="{3D7A32D9-A52F-423A-BADC-1F7180184E39}" type="pres">
      <dgm:prSet presAssocID="{92462670-B266-41B1-AD2A-4BA8BE2B4B67}" presName="rootComposite" presStyleCnt="0"/>
      <dgm:spPr/>
    </dgm:pt>
    <dgm:pt modelId="{F459A6BF-036B-496E-A74D-DEF0F0086355}" type="pres">
      <dgm:prSet presAssocID="{92462670-B266-41B1-AD2A-4BA8BE2B4B67}" presName="rootText" presStyleLbl="node3" presStyleIdx="8" presStyleCnt="10" custScaleX="231008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FBAEBDA0-77C4-46E3-B070-6F400EB521A6}" type="pres">
      <dgm:prSet presAssocID="{92462670-B266-41B1-AD2A-4BA8BE2B4B67}" presName="rootConnector" presStyleLbl="node3" presStyleIdx="8" presStyleCnt="10"/>
      <dgm:spPr/>
      <dgm:t>
        <a:bodyPr/>
        <a:lstStyle/>
        <a:p>
          <a:endParaRPr lang="ru-RU"/>
        </a:p>
      </dgm:t>
    </dgm:pt>
    <dgm:pt modelId="{12F2C43F-6D19-435E-96DB-CF0CD1607AA3}" type="pres">
      <dgm:prSet presAssocID="{92462670-B266-41B1-AD2A-4BA8BE2B4B67}" presName="hierChild4" presStyleCnt="0"/>
      <dgm:spPr/>
    </dgm:pt>
    <dgm:pt modelId="{018DDBD6-6FED-4216-8F68-0E946A7D3757}" type="pres">
      <dgm:prSet presAssocID="{92462670-B266-41B1-AD2A-4BA8BE2B4B67}" presName="hierChild5" presStyleCnt="0"/>
      <dgm:spPr/>
    </dgm:pt>
    <dgm:pt modelId="{684DBA66-78EB-4CC3-B70D-CB981101A26F}" type="pres">
      <dgm:prSet presAssocID="{DD4C0799-B762-4817-BC75-3B15B6253B24}" presName="Name37" presStyleLbl="parChTrans1D3" presStyleIdx="9" presStyleCnt="10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46021"/>
              </a:lnTo>
              <a:lnTo>
                <a:pt x="138455" y="3046021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B24886CA-3F4C-41A3-A5A5-DB1F1249ED4A}" type="pres">
      <dgm:prSet presAssocID="{D2A6BE79-0A00-4ED7-9782-96817E71DF21}" presName="hierRoot2" presStyleCnt="0">
        <dgm:presLayoutVars>
          <dgm:hierBranch val="init"/>
        </dgm:presLayoutVars>
      </dgm:prSet>
      <dgm:spPr/>
    </dgm:pt>
    <dgm:pt modelId="{46F96E09-2DF6-444C-ABAF-34EFD9D8C961}" type="pres">
      <dgm:prSet presAssocID="{D2A6BE79-0A00-4ED7-9782-96817E71DF21}" presName="rootComposite" presStyleCnt="0"/>
      <dgm:spPr/>
    </dgm:pt>
    <dgm:pt modelId="{1717CFC7-A599-4731-9C70-66A84310161E}" type="pres">
      <dgm:prSet presAssocID="{D2A6BE79-0A00-4ED7-9782-96817E71DF21}" presName="rootText" presStyleLbl="node3" presStyleIdx="9" presStyleCnt="10" custScaleX="231008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12AA71DC-1687-475B-96E2-5C24437A51AB}" type="pres">
      <dgm:prSet presAssocID="{D2A6BE79-0A00-4ED7-9782-96817E71DF21}" presName="rootConnector" presStyleLbl="node3" presStyleIdx="9" presStyleCnt="10"/>
      <dgm:spPr/>
      <dgm:t>
        <a:bodyPr/>
        <a:lstStyle/>
        <a:p>
          <a:endParaRPr lang="ru-RU"/>
        </a:p>
      </dgm:t>
    </dgm:pt>
    <dgm:pt modelId="{C78E31B9-8CFB-4ACE-AA21-9CE1DD23085C}" type="pres">
      <dgm:prSet presAssocID="{D2A6BE79-0A00-4ED7-9782-96817E71DF21}" presName="hierChild4" presStyleCnt="0"/>
      <dgm:spPr/>
    </dgm:pt>
    <dgm:pt modelId="{3C0B31FA-085B-4FED-9D8C-60D485164AE3}" type="pres">
      <dgm:prSet presAssocID="{D2A6BE79-0A00-4ED7-9782-96817E71DF21}" presName="hierChild5" presStyleCnt="0"/>
      <dgm:spPr/>
    </dgm:pt>
    <dgm:pt modelId="{D2FEE559-B014-47A7-93FC-BD8FE350E546}" type="pres">
      <dgm:prSet presAssocID="{5436E464-C842-47E1-8698-FF30222ABA01}" presName="hierChild5" presStyleCnt="0"/>
      <dgm:spPr/>
    </dgm:pt>
    <dgm:pt modelId="{43B58105-B4E7-457C-A0D9-D80A982BEACD}" type="pres">
      <dgm:prSet presAssocID="{998F461C-847D-484F-9CBC-24B0AA24696A}" presName="hierChild3" presStyleCnt="0"/>
      <dgm:spPr/>
    </dgm:pt>
  </dgm:ptLst>
  <dgm:cxnLst>
    <dgm:cxn modelId="{866EC457-4E10-40CD-ADF2-6C57871F55B1}" type="presOf" srcId="{5436E464-C842-47E1-8698-FF30222ABA01}" destId="{C507B3BD-7A2B-413F-91D0-C96BDBAD7C59}" srcOrd="0" destOrd="0" presId="urn:microsoft.com/office/officeart/2005/8/layout/orgChart1"/>
    <dgm:cxn modelId="{2786D6E6-2D10-41A4-9A04-15D8D9311760}" type="presOf" srcId="{5436E464-C842-47E1-8698-FF30222ABA01}" destId="{3BF3BCE3-3EC5-45A9-93F2-F641A5128266}" srcOrd="1" destOrd="0" presId="urn:microsoft.com/office/officeart/2005/8/layout/orgChart1"/>
    <dgm:cxn modelId="{B9587CA2-C695-4D5C-9476-FAD6E8D0B9CD}" srcId="{5436E464-C842-47E1-8698-FF30222ABA01}" destId="{D2A6BE79-0A00-4ED7-9782-96817E71DF21}" srcOrd="4" destOrd="0" parTransId="{DD4C0799-B762-4817-BC75-3B15B6253B24}" sibTransId="{4A42C4E5-34C4-4170-8A67-DEF8B93B74BF}"/>
    <dgm:cxn modelId="{5B4ECDCA-EAEA-4BC9-9748-BFF1BF5FDDA4}" type="presOf" srcId="{D2A6BE79-0A00-4ED7-9782-96817E71DF21}" destId="{1717CFC7-A599-4731-9C70-66A84310161E}" srcOrd="0" destOrd="0" presId="urn:microsoft.com/office/officeart/2005/8/layout/orgChart1"/>
    <dgm:cxn modelId="{036633D1-5CE7-41D2-BD21-76A89644EBE4}" type="presOf" srcId="{720C7219-1968-4EF4-A2A6-B54E060C09EB}" destId="{7390D50F-C2CC-449A-A7E9-ABA3E9397C93}" srcOrd="0" destOrd="0" presId="urn:microsoft.com/office/officeart/2005/8/layout/orgChart1"/>
    <dgm:cxn modelId="{BF64C2C5-927B-483D-B088-43659009C941}" type="presOf" srcId="{92462670-B266-41B1-AD2A-4BA8BE2B4B67}" destId="{F459A6BF-036B-496E-A74D-DEF0F0086355}" srcOrd="0" destOrd="0" presId="urn:microsoft.com/office/officeart/2005/8/layout/orgChart1"/>
    <dgm:cxn modelId="{14FAD674-CD6A-493C-9D9E-7E70F0AE85F9}" srcId="{0E568DAD-38B9-4F9A-8532-F3E304167E6E}" destId="{EA46EA33-6E0B-405C-9F9D-0213953E0D13}" srcOrd="1" destOrd="0" parTransId="{705E07C8-D300-498F-AACF-92D2E1E6FF1D}" sibTransId="{005BC5A9-9D01-4062-A8A2-C296A9F948C8}"/>
    <dgm:cxn modelId="{B795FDFE-B996-41CF-A636-09A4DBDCCBBA}" type="presOf" srcId="{7DAF5BD3-AA59-4949-8600-7F635BAFF93F}" destId="{93933A47-F530-45EE-BB02-865E75FA6EFE}" srcOrd="0" destOrd="0" presId="urn:microsoft.com/office/officeart/2005/8/layout/orgChart1"/>
    <dgm:cxn modelId="{F691147B-0576-459E-ABF8-2E5A5C32620D}" type="presOf" srcId="{4BFC1E5F-60A5-4515-A821-326BF167DBA1}" destId="{B283571E-C225-4CCB-9FA6-9A4FF66515BA}" srcOrd="0" destOrd="0" presId="urn:microsoft.com/office/officeart/2005/8/layout/orgChart1"/>
    <dgm:cxn modelId="{B3266EDB-C9BE-4D02-BBC1-77A21B1325AB}" type="presOf" srcId="{029B594D-0B97-494F-AFA9-485E2317E8EE}" destId="{7058C57D-35F4-451A-AFE6-C5C45AA060F5}" srcOrd="0" destOrd="0" presId="urn:microsoft.com/office/officeart/2005/8/layout/orgChart1"/>
    <dgm:cxn modelId="{67CF3143-B529-411E-A2CF-E37E4C9E390E}" srcId="{5436E464-C842-47E1-8698-FF30222ABA01}" destId="{871CF3D1-45B0-4D91-B847-4268EB4A51EB}" srcOrd="2" destOrd="0" parTransId="{7DAF5BD3-AA59-4949-8600-7F635BAFF93F}" sibTransId="{3589A715-09BF-4F29-BA04-0166DE80E34F}"/>
    <dgm:cxn modelId="{76E22E98-EA4F-447A-8AD1-7C8B4FC6FA72}" srcId="{998F461C-847D-484F-9CBC-24B0AA24696A}" destId="{5436E464-C842-47E1-8698-FF30222ABA01}" srcOrd="1" destOrd="0" parTransId="{720C7219-1968-4EF4-A2A6-B54E060C09EB}" sibTransId="{93A8087C-9C06-46C1-969E-71EC4269EC71}"/>
    <dgm:cxn modelId="{372CC5A1-646A-4B35-A7E3-B22BF2FC778B}" srcId="{5436E464-C842-47E1-8698-FF30222ABA01}" destId="{029B594D-0B97-494F-AFA9-485E2317E8EE}" srcOrd="0" destOrd="0" parTransId="{3C3B1FD2-DBE8-4AAE-B223-BDCB4F6A5F78}" sibTransId="{33FBDF39-6476-4252-A3F3-866EF74037E5}"/>
    <dgm:cxn modelId="{0C51536B-4991-4FB5-BBD8-10EC28620AD4}" type="presOf" srcId="{C72467C2-10D7-4401-8769-DEE88E3EA625}" destId="{88C91748-5888-49C6-8F21-22FE0DCBFAFC}" srcOrd="1" destOrd="0" presId="urn:microsoft.com/office/officeart/2005/8/layout/orgChart1"/>
    <dgm:cxn modelId="{A429F834-CFF9-4E67-94EA-3C657CA6BA8F}" type="presOf" srcId="{C72467C2-10D7-4401-8769-DEE88E3EA625}" destId="{6BF65979-EFFE-4E49-ABE8-352C6EE8181F}" srcOrd="0" destOrd="0" presId="urn:microsoft.com/office/officeart/2005/8/layout/orgChart1"/>
    <dgm:cxn modelId="{9D126C4D-D424-42E5-A022-F9624CBF2BA4}" type="presOf" srcId="{DD4C0799-B762-4817-BC75-3B15B6253B24}" destId="{684DBA66-78EB-4CC3-B70D-CB981101A26F}" srcOrd="0" destOrd="0" presId="urn:microsoft.com/office/officeart/2005/8/layout/orgChart1"/>
    <dgm:cxn modelId="{3C1DD6A5-3350-440A-B719-93AD523F2422}" type="presOf" srcId="{998F461C-847D-484F-9CBC-24B0AA24696A}" destId="{86B1BA98-B69A-45C5-B7DA-1DF6759B862C}" srcOrd="0" destOrd="0" presId="urn:microsoft.com/office/officeart/2005/8/layout/orgChart1"/>
    <dgm:cxn modelId="{51E10713-0CE6-4CC3-9444-843DF8A17870}" type="presOf" srcId="{EA46EA33-6E0B-405C-9F9D-0213953E0D13}" destId="{4D594278-B470-4834-95FA-FB946B4B428D}" srcOrd="0" destOrd="0" presId="urn:microsoft.com/office/officeart/2005/8/layout/orgChart1"/>
    <dgm:cxn modelId="{53BFC91B-994E-4B97-912B-0B4FE8381236}" srcId="{4BFC1E5F-60A5-4515-A821-326BF167DBA1}" destId="{998F461C-847D-484F-9CBC-24B0AA24696A}" srcOrd="0" destOrd="0" parTransId="{CCE6C1CD-9E04-473C-BB2D-BB3644673886}" sibTransId="{AA2BAB8D-4734-49B7-A06B-153DB501913E}"/>
    <dgm:cxn modelId="{8A5C81C3-AAED-48E8-8EDC-917C189198C1}" type="presOf" srcId="{392D9D09-2DF6-4BBE-83A7-96A52837D57B}" destId="{25FE2029-A527-47FA-8828-5627A5DD4E06}" srcOrd="0" destOrd="0" presId="urn:microsoft.com/office/officeart/2005/8/layout/orgChart1"/>
    <dgm:cxn modelId="{324BF600-AED9-4463-AD37-DA8756F8F1AA}" type="presOf" srcId="{AFA6A85E-BFB5-4C1D-878A-E0EB0FE0684C}" destId="{ED40BD9C-55D6-4F6B-8548-981813720545}" srcOrd="0" destOrd="0" presId="urn:microsoft.com/office/officeart/2005/8/layout/orgChart1"/>
    <dgm:cxn modelId="{78C2A530-B3DD-42D9-97D6-635CF1705378}" srcId="{5436E464-C842-47E1-8698-FF30222ABA01}" destId="{92462670-B266-41B1-AD2A-4BA8BE2B4B67}" srcOrd="3" destOrd="0" parTransId="{ABA0023D-3F21-47CE-97E1-059640F81092}" sibTransId="{B55E5F6D-1FA4-40C5-8799-752DCF83EC8A}"/>
    <dgm:cxn modelId="{4075B71C-2AFE-4668-9D43-913B5CD79379}" type="presOf" srcId="{13C84139-04C0-418B-85C5-36A24C3240A7}" destId="{27B73F2C-4A5A-4894-958D-D9604DA317A6}" srcOrd="0" destOrd="0" presId="urn:microsoft.com/office/officeart/2005/8/layout/orgChart1"/>
    <dgm:cxn modelId="{24B43B14-A408-4218-82B0-94014CEAEF04}" type="presOf" srcId="{3C3B1FD2-DBE8-4AAE-B223-BDCB4F6A5F78}" destId="{385ADEC2-839B-4B07-AFA0-F6A17E885627}" srcOrd="0" destOrd="0" presId="urn:microsoft.com/office/officeart/2005/8/layout/orgChart1"/>
    <dgm:cxn modelId="{CBBC3566-A904-4C7C-A0C5-24070D3970DD}" type="presOf" srcId="{998F461C-847D-484F-9CBC-24B0AA24696A}" destId="{A2142DFC-F5C8-4714-9634-9FD24B4933C3}" srcOrd="1" destOrd="0" presId="urn:microsoft.com/office/officeart/2005/8/layout/orgChart1"/>
    <dgm:cxn modelId="{85498412-4F05-4ACB-863A-5A0985D43AAC}" srcId="{5436E464-C842-47E1-8698-FF30222ABA01}" destId="{61EFB217-CBB8-4547-9237-C05F80F08318}" srcOrd="1" destOrd="0" parTransId="{62B04A0F-33AB-4FB4-A56B-41D290040C92}" sibTransId="{2A697E31-C6CB-401D-B9C0-3E0DF2619246}"/>
    <dgm:cxn modelId="{9704F3C3-80A2-4893-A853-460DCF465624}" type="presOf" srcId="{705E07C8-D300-498F-AACF-92D2E1E6FF1D}" destId="{8D643000-F9BD-4E43-A856-4E9004B81020}" srcOrd="0" destOrd="0" presId="urn:microsoft.com/office/officeart/2005/8/layout/orgChart1"/>
    <dgm:cxn modelId="{22D984D9-9C83-4591-9CC1-0C96A8A1583C}" type="presOf" srcId="{AFA6A85E-BFB5-4C1D-878A-E0EB0FE0684C}" destId="{B2054A32-8448-419D-89F2-89B8D0BBA1BA}" srcOrd="1" destOrd="0" presId="urn:microsoft.com/office/officeart/2005/8/layout/orgChart1"/>
    <dgm:cxn modelId="{3D6F8FC3-9F2D-437E-B942-32BEDAA045E0}" type="presOf" srcId="{46C8717F-0014-49C1-9B1A-763482ABF1AA}" destId="{875424A6-33C1-487F-8178-492137FB9CF4}" srcOrd="0" destOrd="0" presId="urn:microsoft.com/office/officeart/2005/8/layout/orgChart1"/>
    <dgm:cxn modelId="{177EADDB-209E-4077-937C-1D7384E437AB}" type="presOf" srcId="{0E568DAD-38B9-4F9A-8532-F3E304167E6E}" destId="{2B256EB7-9C2D-46C6-9863-77E247701CC5}" srcOrd="1" destOrd="0" presId="urn:microsoft.com/office/officeart/2005/8/layout/orgChart1"/>
    <dgm:cxn modelId="{709DF47C-D871-44FE-A928-997F6B22AE2A}" type="presOf" srcId="{871CF3D1-45B0-4D91-B847-4268EB4A51EB}" destId="{9CFAAAD7-DB0D-43F5-844B-18265DE3DFD1}" srcOrd="0" destOrd="0" presId="urn:microsoft.com/office/officeart/2005/8/layout/orgChart1"/>
    <dgm:cxn modelId="{ADF167CC-ABB4-45C0-B7C6-4FD25358D90E}" type="presOf" srcId="{B8F1925E-687E-472E-83EE-49BBED2F6188}" destId="{9B993064-FB0A-4E7A-A2DC-D69C893B80CE}" srcOrd="0" destOrd="0" presId="urn:microsoft.com/office/officeart/2005/8/layout/orgChart1"/>
    <dgm:cxn modelId="{8212B09A-B673-4A27-A7C6-D08798251A9C}" srcId="{998F461C-847D-484F-9CBC-24B0AA24696A}" destId="{0E568DAD-38B9-4F9A-8532-F3E304167E6E}" srcOrd="0" destOrd="0" parTransId="{D3590F1A-E476-42CA-9CFF-075D263C0F7F}" sibTransId="{ECA3F2BA-35D8-48E8-BE84-BDB9C24AA87D}"/>
    <dgm:cxn modelId="{CAD727D8-A155-4E72-A0C0-3D2088C0EDB2}" type="presOf" srcId="{ABA0023D-3F21-47CE-97E1-059640F81092}" destId="{DF491365-73FF-4A82-8E6D-BAA36EF73760}" srcOrd="0" destOrd="0" presId="urn:microsoft.com/office/officeart/2005/8/layout/orgChart1"/>
    <dgm:cxn modelId="{DF3F781B-AD7E-40A9-8FEB-FD288F5C2C02}" type="presOf" srcId="{B8F1925E-687E-472E-83EE-49BBED2F6188}" destId="{6AF4B75A-74F9-424F-9986-C6C83B6D4475}" srcOrd="1" destOrd="0" presId="urn:microsoft.com/office/officeart/2005/8/layout/orgChart1"/>
    <dgm:cxn modelId="{A5D50C63-C165-44CB-A37F-36282E188FD4}" srcId="{0E568DAD-38B9-4F9A-8532-F3E304167E6E}" destId="{AFA6A85E-BFB5-4C1D-878A-E0EB0FE0684C}" srcOrd="0" destOrd="0" parTransId="{13C84139-04C0-418B-85C5-36A24C3240A7}" sibTransId="{EB9E18BF-4A0F-4222-AB45-242A855B3BA0}"/>
    <dgm:cxn modelId="{BB6933A2-AAF2-4D39-B21D-2E4571A31764}" type="presOf" srcId="{D3590F1A-E476-42CA-9CFF-075D263C0F7F}" destId="{88E014D5-12B3-4F96-83E7-BEB3CA1EB656}" srcOrd="0" destOrd="0" presId="urn:microsoft.com/office/officeart/2005/8/layout/orgChart1"/>
    <dgm:cxn modelId="{682FE0E6-E05E-4061-99E0-D7D658030DD3}" type="presOf" srcId="{D2A6BE79-0A00-4ED7-9782-96817E71DF21}" destId="{12AA71DC-1687-475B-96E2-5C24437A51AB}" srcOrd="1" destOrd="0" presId="urn:microsoft.com/office/officeart/2005/8/layout/orgChart1"/>
    <dgm:cxn modelId="{6F498489-129A-42EC-BED7-02D47B68A00A}" type="presOf" srcId="{61EFB217-CBB8-4547-9237-C05F80F08318}" destId="{9BDCDBA8-8A67-4B0B-9DCB-E3647725358B}" srcOrd="1" destOrd="0" presId="urn:microsoft.com/office/officeart/2005/8/layout/orgChart1"/>
    <dgm:cxn modelId="{A29C7766-FEA0-4B09-8811-696D0757BC38}" type="presOf" srcId="{46C8717F-0014-49C1-9B1A-763482ABF1AA}" destId="{1A6D8A36-2A8A-4AE2-9D6C-B1C92EAB56B3}" srcOrd="1" destOrd="0" presId="urn:microsoft.com/office/officeart/2005/8/layout/orgChart1"/>
    <dgm:cxn modelId="{4332BEF6-C78B-472C-BD69-994BF227DB34}" type="presOf" srcId="{92462670-B266-41B1-AD2A-4BA8BE2B4B67}" destId="{FBAEBDA0-77C4-46E3-B070-6F400EB521A6}" srcOrd="1" destOrd="0" presId="urn:microsoft.com/office/officeart/2005/8/layout/orgChart1"/>
    <dgm:cxn modelId="{217805C0-D03A-4A24-BD80-7B7AB094F0FF}" srcId="{0E568DAD-38B9-4F9A-8532-F3E304167E6E}" destId="{46C8717F-0014-49C1-9B1A-763482ABF1AA}" srcOrd="2" destOrd="0" parTransId="{95E52AB2-FBD1-4E86-913F-FB7A36E8F206}" sibTransId="{2BBE3622-C4BC-461A-841F-999D92C17CB6}"/>
    <dgm:cxn modelId="{8D7F5EEE-747D-41A1-B069-66C75211EE16}" type="presOf" srcId="{8680B684-37D0-4AA7-B3F9-85D2714D06C6}" destId="{8B49A798-2A06-4594-891A-6057D24348BD}" srcOrd="0" destOrd="0" presId="urn:microsoft.com/office/officeart/2005/8/layout/orgChart1"/>
    <dgm:cxn modelId="{F462977C-AEC1-46D3-9A9F-708B03FE0193}" type="presOf" srcId="{95E52AB2-FBD1-4E86-913F-FB7A36E8F206}" destId="{C231CC78-33CF-4124-B9FF-B16D0DB70F7D}" srcOrd="0" destOrd="0" presId="urn:microsoft.com/office/officeart/2005/8/layout/orgChart1"/>
    <dgm:cxn modelId="{DD99E870-8B4B-4383-8E3E-741A3944BDB1}" type="presOf" srcId="{EA46EA33-6E0B-405C-9F9D-0213953E0D13}" destId="{BB53845F-5972-426F-9CDD-E9584C2BAD6D}" srcOrd="1" destOrd="0" presId="urn:microsoft.com/office/officeart/2005/8/layout/orgChart1"/>
    <dgm:cxn modelId="{55E5C1C9-4E09-4A01-A741-8CEFBABD0A0A}" type="presOf" srcId="{62B04A0F-33AB-4FB4-A56B-41D290040C92}" destId="{5BC7D794-3139-4F94-8AA0-A410E8E7ADB7}" srcOrd="0" destOrd="0" presId="urn:microsoft.com/office/officeart/2005/8/layout/orgChart1"/>
    <dgm:cxn modelId="{D3A26E28-CEF3-4417-96B7-5C3DB2139AF5}" type="presOf" srcId="{61EFB217-CBB8-4547-9237-C05F80F08318}" destId="{14789DD6-C8F8-415D-8EB8-677107901B42}" srcOrd="0" destOrd="0" presId="urn:microsoft.com/office/officeart/2005/8/layout/orgChart1"/>
    <dgm:cxn modelId="{BFBE9A24-1CA7-4929-87D8-739258EEC8E0}" srcId="{0E568DAD-38B9-4F9A-8532-F3E304167E6E}" destId="{B8F1925E-687E-472E-83EE-49BBED2F6188}" srcOrd="4" destOrd="0" parTransId="{8680B684-37D0-4AA7-B3F9-85D2714D06C6}" sibTransId="{92ED8E25-DFE9-42EF-A26F-F94B63C99A37}"/>
    <dgm:cxn modelId="{EB3E0127-57EE-4EA9-B39C-2C49099750D3}" srcId="{0E568DAD-38B9-4F9A-8532-F3E304167E6E}" destId="{C72467C2-10D7-4401-8769-DEE88E3EA625}" srcOrd="3" destOrd="0" parTransId="{392D9D09-2DF6-4BBE-83A7-96A52837D57B}" sibTransId="{69004D98-9981-45F2-835C-B1DA53019DA8}"/>
    <dgm:cxn modelId="{DC644325-E9CF-4C3D-AAB3-C604D667DF14}" type="presOf" srcId="{871CF3D1-45B0-4D91-B847-4268EB4A51EB}" destId="{AE5C7840-F529-4BFC-BAA7-F0D678740027}" srcOrd="1" destOrd="0" presId="urn:microsoft.com/office/officeart/2005/8/layout/orgChart1"/>
    <dgm:cxn modelId="{996E5B02-A69C-457B-AF7B-CF92575FD56F}" type="presOf" srcId="{0E568DAD-38B9-4F9A-8532-F3E304167E6E}" destId="{FD5A89BC-CD3A-4E32-A8BB-2D1B1ED6D8E1}" srcOrd="0" destOrd="0" presId="urn:microsoft.com/office/officeart/2005/8/layout/orgChart1"/>
    <dgm:cxn modelId="{09A0CC13-CBDD-491F-AF03-7C4509916F68}" type="presOf" srcId="{029B594D-0B97-494F-AFA9-485E2317E8EE}" destId="{57920ACC-4FDB-40CC-87A0-B50F55CAD7F7}" srcOrd="1" destOrd="0" presId="urn:microsoft.com/office/officeart/2005/8/layout/orgChart1"/>
    <dgm:cxn modelId="{0217C5C4-1885-4131-B689-3C9AC88C1E0E}" type="presParOf" srcId="{B283571E-C225-4CCB-9FA6-9A4FF66515BA}" destId="{2EE2E21B-C931-4BE0-84C7-AC6180719996}" srcOrd="0" destOrd="0" presId="urn:microsoft.com/office/officeart/2005/8/layout/orgChart1"/>
    <dgm:cxn modelId="{6039535B-4D4F-4823-85A6-6613DF10BDBF}" type="presParOf" srcId="{2EE2E21B-C931-4BE0-84C7-AC6180719996}" destId="{66AD3AD3-7209-46C9-97AF-2943CD5746A2}" srcOrd="0" destOrd="0" presId="urn:microsoft.com/office/officeart/2005/8/layout/orgChart1"/>
    <dgm:cxn modelId="{048E1287-CB0F-4950-9FA8-9421AB6C596C}" type="presParOf" srcId="{66AD3AD3-7209-46C9-97AF-2943CD5746A2}" destId="{86B1BA98-B69A-45C5-B7DA-1DF6759B862C}" srcOrd="0" destOrd="0" presId="urn:microsoft.com/office/officeart/2005/8/layout/orgChart1"/>
    <dgm:cxn modelId="{7FA5A4B3-A98F-4271-9302-8ED0E8D64647}" type="presParOf" srcId="{66AD3AD3-7209-46C9-97AF-2943CD5746A2}" destId="{A2142DFC-F5C8-4714-9634-9FD24B4933C3}" srcOrd="1" destOrd="0" presId="urn:microsoft.com/office/officeart/2005/8/layout/orgChart1"/>
    <dgm:cxn modelId="{1D787B61-A821-4DC2-AC73-526EC70C32AA}" type="presParOf" srcId="{2EE2E21B-C931-4BE0-84C7-AC6180719996}" destId="{794C7A28-8363-4CC9-BA7B-FA248FC5254B}" srcOrd="1" destOrd="0" presId="urn:microsoft.com/office/officeart/2005/8/layout/orgChart1"/>
    <dgm:cxn modelId="{3DFD93B5-FE27-4085-A437-02CA99A3EBCD}" type="presParOf" srcId="{794C7A28-8363-4CC9-BA7B-FA248FC5254B}" destId="{88E014D5-12B3-4F96-83E7-BEB3CA1EB656}" srcOrd="0" destOrd="0" presId="urn:microsoft.com/office/officeart/2005/8/layout/orgChart1"/>
    <dgm:cxn modelId="{1E8C86A2-8C75-4AEB-ABA7-928F1B8199BD}" type="presParOf" srcId="{794C7A28-8363-4CC9-BA7B-FA248FC5254B}" destId="{2EE918A6-407C-404E-A26B-BE33320E3748}" srcOrd="1" destOrd="0" presId="urn:microsoft.com/office/officeart/2005/8/layout/orgChart1"/>
    <dgm:cxn modelId="{7AFC4088-4CF9-473C-A0B4-EDD232638485}" type="presParOf" srcId="{2EE918A6-407C-404E-A26B-BE33320E3748}" destId="{2AB136E0-7D96-460A-A36C-5FADB427A8ED}" srcOrd="0" destOrd="0" presId="urn:microsoft.com/office/officeart/2005/8/layout/orgChart1"/>
    <dgm:cxn modelId="{A5D82B01-09D5-46DD-B943-29C633141070}" type="presParOf" srcId="{2AB136E0-7D96-460A-A36C-5FADB427A8ED}" destId="{FD5A89BC-CD3A-4E32-A8BB-2D1B1ED6D8E1}" srcOrd="0" destOrd="0" presId="urn:microsoft.com/office/officeart/2005/8/layout/orgChart1"/>
    <dgm:cxn modelId="{B9E088D9-416B-47C4-9E4F-EB5A6A908ACB}" type="presParOf" srcId="{2AB136E0-7D96-460A-A36C-5FADB427A8ED}" destId="{2B256EB7-9C2D-46C6-9863-77E247701CC5}" srcOrd="1" destOrd="0" presId="urn:microsoft.com/office/officeart/2005/8/layout/orgChart1"/>
    <dgm:cxn modelId="{876386FE-0AC7-43D1-BC9D-A77F725F330D}" type="presParOf" srcId="{2EE918A6-407C-404E-A26B-BE33320E3748}" destId="{FB011C4D-AFD8-4D24-B549-724D469CF7D0}" srcOrd="1" destOrd="0" presId="urn:microsoft.com/office/officeart/2005/8/layout/orgChart1"/>
    <dgm:cxn modelId="{B5272CC8-1629-480E-A234-254E978ACC3D}" type="presParOf" srcId="{FB011C4D-AFD8-4D24-B549-724D469CF7D0}" destId="{27B73F2C-4A5A-4894-958D-D9604DA317A6}" srcOrd="0" destOrd="0" presId="urn:microsoft.com/office/officeart/2005/8/layout/orgChart1"/>
    <dgm:cxn modelId="{E988D958-1D3C-46D4-9C0E-1B892DD5C701}" type="presParOf" srcId="{FB011C4D-AFD8-4D24-B549-724D469CF7D0}" destId="{55E06066-187C-49A9-8714-1EABFCC46BFC}" srcOrd="1" destOrd="0" presId="urn:microsoft.com/office/officeart/2005/8/layout/orgChart1"/>
    <dgm:cxn modelId="{6D82D818-5567-40EF-A6C1-470BAF4A8A88}" type="presParOf" srcId="{55E06066-187C-49A9-8714-1EABFCC46BFC}" destId="{E4D3AE65-D919-4E46-9219-785F61600BB1}" srcOrd="0" destOrd="0" presId="urn:microsoft.com/office/officeart/2005/8/layout/orgChart1"/>
    <dgm:cxn modelId="{9443F372-5B46-4363-816D-064F3D7EB1A2}" type="presParOf" srcId="{E4D3AE65-D919-4E46-9219-785F61600BB1}" destId="{ED40BD9C-55D6-4F6B-8548-981813720545}" srcOrd="0" destOrd="0" presId="urn:microsoft.com/office/officeart/2005/8/layout/orgChart1"/>
    <dgm:cxn modelId="{7966C711-4C97-4D53-8F8C-60D67C9BF78C}" type="presParOf" srcId="{E4D3AE65-D919-4E46-9219-785F61600BB1}" destId="{B2054A32-8448-419D-89F2-89B8D0BBA1BA}" srcOrd="1" destOrd="0" presId="urn:microsoft.com/office/officeart/2005/8/layout/orgChart1"/>
    <dgm:cxn modelId="{4A3B74F1-3D05-4B1E-8443-A4F6EFDE258B}" type="presParOf" srcId="{55E06066-187C-49A9-8714-1EABFCC46BFC}" destId="{D285E51D-AE41-408D-86D4-08DE8B6BFC45}" srcOrd="1" destOrd="0" presId="urn:microsoft.com/office/officeart/2005/8/layout/orgChart1"/>
    <dgm:cxn modelId="{D3EC2E26-FD6B-4F12-BAF4-B28EEEB8A24C}" type="presParOf" srcId="{55E06066-187C-49A9-8714-1EABFCC46BFC}" destId="{604A4AEA-BABA-49C8-9B95-185DC3E09C03}" srcOrd="2" destOrd="0" presId="urn:microsoft.com/office/officeart/2005/8/layout/orgChart1"/>
    <dgm:cxn modelId="{082AB852-3921-4646-B4FC-1A3CE6964ADC}" type="presParOf" srcId="{FB011C4D-AFD8-4D24-B549-724D469CF7D0}" destId="{8D643000-F9BD-4E43-A856-4E9004B81020}" srcOrd="2" destOrd="0" presId="urn:microsoft.com/office/officeart/2005/8/layout/orgChart1"/>
    <dgm:cxn modelId="{B33777C9-6877-4633-9E30-0BDAB5FE87F0}" type="presParOf" srcId="{FB011C4D-AFD8-4D24-B549-724D469CF7D0}" destId="{DC52F12A-A7E7-4E68-83C9-47B73B41A088}" srcOrd="3" destOrd="0" presId="urn:microsoft.com/office/officeart/2005/8/layout/orgChart1"/>
    <dgm:cxn modelId="{B67E01F9-0BA3-4203-B58B-4089C2D8E5A0}" type="presParOf" srcId="{DC52F12A-A7E7-4E68-83C9-47B73B41A088}" destId="{451C6B96-11CE-4BEB-9E38-13D7BE0C8014}" srcOrd="0" destOrd="0" presId="urn:microsoft.com/office/officeart/2005/8/layout/orgChart1"/>
    <dgm:cxn modelId="{01B2D53D-BBE6-4A17-B056-57BAFFE8DCC9}" type="presParOf" srcId="{451C6B96-11CE-4BEB-9E38-13D7BE0C8014}" destId="{4D594278-B470-4834-95FA-FB946B4B428D}" srcOrd="0" destOrd="0" presId="urn:microsoft.com/office/officeart/2005/8/layout/orgChart1"/>
    <dgm:cxn modelId="{B5AFC7B0-14A5-4A9A-BD18-9A4CB5080169}" type="presParOf" srcId="{451C6B96-11CE-4BEB-9E38-13D7BE0C8014}" destId="{BB53845F-5972-426F-9CDD-E9584C2BAD6D}" srcOrd="1" destOrd="0" presId="urn:microsoft.com/office/officeart/2005/8/layout/orgChart1"/>
    <dgm:cxn modelId="{DF6F7394-0A49-419A-851F-B21C523B2692}" type="presParOf" srcId="{DC52F12A-A7E7-4E68-83C9-47B73B41A088}" destId="{143488BE-2FC4-4CB2-873C-2137155E3EED}" srcOrd="1" destOrd="0" presId="urn:microsoft.com/office/officeart/2005/8/layout/orgChart1"/>
    <dgm:cxn modelId="{4BAB740E-179A-4C55-A1F9-2888FA13A5DF}" type="presParOf" srcId="{DC52F12A-A7E7-4E68-83C9-47B73B41A088}" destId="{DFBE99B1-23CA-4A87-B924-7177467715E4}" srcOrd="2" destOrd="0" presId="urn:microsoft.com/office/officeart/2005/8/layout/orgChart1"/>
    <dgm:cxn modelId="{A4584718-30CB-44CC-8397-B59CBB7865B0}" type="presParOf" srcId="{FB011C4D-AFD8-4D24-B549-724D469CF7D0}" destId="{C231CC78-33CF-4124-B9FF-B16D0DB70F7D}" srcOrd="4" destOrd="0" presId="urn:microsoft.com/office/officeart/2005/8/layout/orgChart1"/>
    <dgm:cxn modelId="{4009C921-D4F4-42AB-84E3-2CD904C82F71}" type="presParOf" srcId="{FB011C4D-AFD8-4D24-B549-724D469CF7D0}" destId="{2350D81E-2DA5-486D-8299-B9AC22ECEACC}" srcOrd="5" destOrd="0" presId="urn:microsoft.com/office/officeart/2005/8/layout/orgChart1"/>
    <dgm:cxn modelId="{71061040-13D4-4DF7-8126-9AA4B21C5C83}" type="presParOf" srcId="{2350D81E-2DA5-486D-8299-B9AC22ECEACC}" destId="{5FF1D83C-0C3A-46F0-8E77-6C0BBA3B0B64}" srcOrd="0" destOrd="0" presId="urn:microsoft.com/office/officeart/2005/8/layout/orgChart1"/>
    <dgm:cxn modelId="{2DB65698-257C-4376-BED3-5E9D6C296358}" type="presParOf" srcId="{5FF1D83C-0C3A-46F0-8E77-6C0BBA3B0B64}" destId="{875424A6-33C1-487F-8178-492137FB9CF4}" srcOrd="0" destOrd="0" presId="urn:microsoft.com/office/officeart/2005/8/layout/orgChart1"/>
    <dgm:cxn modelId="{1C943548-B4A7-4CB3-8FA2-9FC22C4316DF}" type="presParOf" srcId="{5FF1D83C-0C3A-46F0-8E77-6C0BBA3B0B64}" destId="{1A6D8A36-2A8A-4AE2-9D6C-B1C92EAB56B3}" srcOrd="1" destOrd="0" presId="urn:microsoft.com/office/officeart/2005/8/layout/orgChart1"/>
    <dgm:cxn modelId="{89C5DCD4-5AC8-4E3E-BA1C-D77A0D8F585D}" type="presParOf" srcId="{2350D81E-2DA5-486D-8299-B9AC22ECEACC}" destId="{D1C6FB9C-7612-4BF2-852F-B3A32E832FA5}" srcOrd="1" destOrd="0" presId="urn:microsoft.com/office/officeart/2005/8/layout/orgChart1"/>
    <dgm:cxn modelId="{47FD5FB2-9A90-48B4-8DFA-BD8414070B99}" type="presParOf" srcId="{2350D81E-2DA5-486D-8299-B9AC22ECEACC}" destId="{DFC2AA8C-016C-41E9-8103-3DB0376BDAA4}" srcOrd="2" destOrd="0" presId="urn:microsoft.com/office/officeart/2005/8/layout/orgChart1"/>
    <dgm:cxn modelId="{830D4C3E-B4E4-4DA9-BE30-601561560E3B}" type="presParOf" srcId="{FB011C4D-AFD8-4D24-B549-724D469CF7D0}" destId="{25FE2029-A527-47FA-8828-5627A5DD4E06}" srcOrd="6" destOrd="0" presId="urn:microsoft.com/office/officeart/2005/8/layout/orgChart1"/>
    <dgm:cxn modelId="{16E754DE-4857-4652-8FE3-003C78992A75}" type="presParOf" srcId="{FB011C4D-AFD8-4D24-B549-724D469CF7D0}" destId="{C6841CCF-9BFF-4320-AFDD-3829C09BBEDA}" srcOrd="7" destOrd="0" presId="urn:microsoft.com/office/officeart/2005/8/layout/orgChart1"/>
    <dgm:cxn modelId="{87FDD4B7-8E98-4048-AEAB-298816C1A54A}" type="presParOf" srcId="{C6841CCF-9BFF-4320-AFDD-3829C09BBEDA}" destId="{C691BA45-13EC-4A53-BE1B-36CF18F57181}" srcOrd="0" destOrd="0" presId="urn:microsoft.com/office/officeart/2005/8/layout/orgChart1"/>
    <dgm:cxn modelId="{039E3019-DE8B-4237-9023-5C7BB64756BF}" type="presParOf" srcId="{C691BA45-13EC-4A53-BE1B-36CF18F57181}" destId="{6BF65979-EFFE-4E49-ABE8-352C6EE8181F}" srcOrd="0" destOrd="0" presId="urn:microsoft.com/office/officeart/2005/8/layout/orgChart1"/>
    <dgm:cxn modelId="{2F8B3D1D-D95C-433D-8F1D-6141645B8E79}" type="presParOf" srcId="{C691BA45-13EC-4A53-BE1B-36CF18F57181}" destId="{88C91748-5888-49C6-8F21-22FE0DCBFAFC}" srcOrd="1" destOrd="0" presId="urn:microsoft.com/office/officeart/2005/8/layout/orgChart1"/>
    <dgm:cxn modelId="{C9E5442E-77CA-432B-8A42-6628BE5E1748}" type="presParOf" srcId="{C6841CCF-9BFF-4320-AFDD-3829C09BBEDA}" destId="{39C8CEAD-A57D-4C88-99A0-97BA3A22B53F}" srcOrd="1" destOrd="0" presId="urn:microsoft.com/office/officeart/2005/8/layout/orgChart1"/>
    <dgm:cxn modelId="{F4DFBD6C-B6E9-4442-92A0-32394F7CD261}" type="presParOf" srcId="{C6841CCF-9BFF-4320-AFDD-3829C09BBEDA}" destId="{4F5BE6B7-F6D5-4C33-B309-E9169D037E60}" srcOrd="2" destOrd="0" presId="urn:microsoft.com/office/officeart/2005/8/layout/orgChart1"/>
    <dgm:cxn modelId="{83BB7AC2-E39E-4516-A312-3037D07CB25E}" type="presParOf" srcId="{FB011C4D-AFD8-4D24-B549-724D469CF7D0}" destId="{8B49A798-2A06-4594-891A-6057D24348BD}" srcOrd="8" destOrd="0" presId="urn:microsoft.com/office/officeart/2005/8/layout/orgChart1"/>
    <dgm:cxn modelId="{ED9964EF-4215-443E-8C60-43B54081CF35}" type="presParOf" srcId="{FB011C4D-AFD8-4D24-B549-724D469CF7D0}" destId="{78644953-888A-4933-B0C9-B174071BDEE4}" srcOrd="9" destOrd="0" presId="urn:microsoft.com/office/officeart/2005/8/layout/orgChart1"/>
    <dgm:cxn modelId="{69BCC5C8-06ED-4D85-A121-DBDB1227F1F9}" type="presParOf" srcId="{78644953-888A-4933-B0C9-B174071BDEE4}" destId="{A9DA1436-EDCB-4C84-9D4D-6BD84CDA9934}" srcOrd="0" destOrd="0" presId="urn:microsoft.com/office/officeart/2005/8/layout/orgChart1"/>
    <dgm:cxn modelId="{69875914-B8F2-43B3-A50D-325CCB7A041E}" type="presParOf" srcId="{A9DA1436-EDCB-4C84-9D4D-6BD84CDA9934}" destId="{9B993064-FB0A-4E7A-A2DC-D69C893B80CE}" srcOrd="0" destOrd="0" presId="urn:microsoft.com/office/officeart/2005/8/layout/orgChart1"/>
    <dgm:cxn modelId="{F1BD33C6-4453-4709-B658-A4AD4D5E7229}" type="presParOf" srcId="{A9DA1436-EDCB-4C84-9D4D-6BD84CDA9934}" destId="{6AF4B75A-74F9-424F-9986-C6C83B6D4475}" srcOrd="1" destOrd="0" presId="urn:microsoft.com/office/officeart/2005/8/layout/orgChart1"/>
    <dgm:cxn modelId="{A7644AC9-D990-4996-A958-6403E91EEC90}" type="presParOf" srcId="{78644953-888A-4933-B0C9-B174071BDEE4}" destId="{3CE38026-678F-4F4B-90EF-A6A80FA04C97}" srcOrd="1" destOrd="0" presId="urn:microsoft.com/office/officeart/2005/8/layout/orgChart1"/>
    <dgm:cxn modelId="{59B258C7-96CA-4EE3-AB7E-56C2FA2A1A9D}" type="presParOf" srcId="{78644953-888A-4933-B0C9-B174071BDEE4}" destId="{10D32176-91CC-4A26-80E2-0E1770BA746F}" srcOrd="2" destOrd="0" presId="urn:microsoft.com/office/officeart/2005/8/layout/orgChart1"/>
    <dgm:cxn modelId="{8F0F30BD-82CE-4F02-851F-FB7B39206D18}" type="presParOf" srcId="{2EE918A6-407C-404E-A26B-BE33320E3748}" destId="{2338C41B-F3C3-4B23-B194-A49C40EEFB07}" srcOrd="2" destOrd="0" presId="urn:microsoft.com/office/officeart/2005/8/layout/orgChart1"/>
    <dgm:cxn modelId="{F83520F4-3CB1-4F37-A533-7CEA66B4B555}" type="presParOf" srcId="{794C7A28-8363-4CC9-BA7B-FA248FC5254B}" destId="{7390D50F-C2CC-449A-A7E9-ABA3E9397C93}" srcOrd="2" destOrd="0" presId="urn:microsoft.com/office/officeart/2005/8/layout/orgChart1"/>
    <dgm:cxn modelId="{C83FA263-6F5A-4F1B-9B28-51BE19D6865E}" type="presParOf" srcId="{794C7A28-8363-4CC9-BA7B-FA248FC5254B}" destId="{5E61D153-139D-4C18-A798-D64991B2CD64}" srcOrd="3" destOrd="0" presId="urn:microsoft.com/office/officeart/2005/8/layout/orgChart1"/>
    <dgm:cxn modelId="{6DB70BC2-59E8-4925-970E-61D1028D6A93}" type="presParOf" srcId="{5E61D153-139D-4C18-A798-D64991B2CD64}" destId="{CA58D3F3-9E4E-47DD-9C38-B486D4092748}" srcOrd="0" destOrd="0" presId="urn:microsoft.com/office/officeart/2005/8/layout/orgChart1"/>
    <dgm:cxn modelId="{78DEB1E7-F924-4E5D-B43F-7FFB5C3BC26B}" type="presParOf" srcId="{CA58D3F3-9E4E-47DD-9C38-B486D4092748}" destId="{C507B3BD-7A2B-413F-91D0-C96BDBAD7C59}" srcOrd="0" destOrd="0" presId="urn:microsoft.com/office/officeart/2005/8/layout/orgChart1"/>
    <dgm:cxn modelId="{3548CCCD-9958-4DBB-8156-CF0AE2D6DD49}" type="presParOf" srcId="{CA58D3F3-9E4E-47DD-9C38-B486D4092748}" destId="{3BF3BCE3-3EC5-45A9-93F2-F641A5128266}" srcOrd="1" destOrd="0" presId="urn:microsoft.com/office/officeart/2005/8/layout/orgChart1"/>
    <dgm:cxn modelId="{02B0FCAB-1E4F-4E2A-955F-8A8FE806774F}" type="presParOf" srcId="{5E61D153-139D-4C18-A798-D64991B2CD64}" destId="{B3AD79C9-1BD1-4CC4-8D4E-C1AE89635405}" srcOrd="1" destOrd="0" presId="urn:microsoft.com/office/officeart/2005/8/layout/orgChart1"/>
    <dgm:cxn modelId="{C07B799E-655A-48B4-A5E2-B63C071374FA}" type="presParOf" srcId="{B3AD79C9-1BD1-4CC4-8D4E-C1AE89635405}" destId="{385ADEC2-839B-4B07-AFA0-F6A17E885627}" srcOrd="0" destOrd="0" presId="urn:microsoft.com/office/officeart/2005/8/layout/orgChart1"/>
    <dgm:cxn modelId="{B37FEE62-52C4-4769-9500-C2206BF2F13A}" type="presParOf" srcId="{B3AD79C9-1BD1-4CC4-8D4E-C1AE89635405}" destId="{2714FC3C-C23E-4433-A5AD-8B285479FB21}" srcOrd="1" destOrd="0" presId="urn:microsoft.com/office/officeart/2005/8/layout/orgChart1"/>
    <dgm:cxn modelId="{97696CC7-F1B0-42AF-A609-1D8FEB2EAAAC}" type="presParOf" srcId="{2714FC3C-C23E-4433-A5AD-8B285479FB21}" destId="{EE410A3A-4554-4C60-A0C1-875B1DB0B1CA}" srcOrd="0" destOrd="0" presId="urn:microsoft.com/office/officeart/2005/8/layout/orgChart1"/>
    <dgm:cxn modelId="{9828AE9D-0A96-45E3-B88E-756251634560}" type="presParOf" srcId="{EE410A3A-4554-4C60-A0C1-875B1DB0B1CA}" destId="{7058C57D-35F4-451A-AFE6-C5C45AA060F5}" srcOrd="0" destOrd="0" presId="urn:microsoft.com/office/officeart/2005/8/layout/orgChart1"/>
    <dgm:cxn modelId="{B82B5536-0397-42A7-B934-89F9C200D136}" type="presParOf" srcId="{EE410A3A-4554-4C60-A0C1-875B1DB0B1CA}" destId="{57920ACC-4FDB-40CC-87A0-B50F55CAD7F7}" srcOrd="1" destOrd="0" presId="urn:microsoft.com/office/officeart/2005/8/layout/orgChart1"/>
    <dgm:cxn modelId="{1A156729-4ECB-409C-97D4-0D714CF04455}" type="presParOf" srcId="{2714FC3C-C23E-4433-A5AD-8B285479FB21}" destId="{6457DD32-F9B9-4FFA-A954-6F00067456A3}" srcOrd="1" destOrd="0" presId="urn:microsoft.com/office/officeart/2005/8/layout/orgChart1"/>
    <dgm:cxn modelId="{41620F35-EF0D-45E8-81ED-31FC982B1231}" type="presParOf" srcId="{2714FC3C-C23E-4433-A5AD-8B285479FB21}" destId="{4DBF6344-1EFA-4328-AB4A-007A26C10D5C}" srcOrd="2" destOrd="0" presId="urn:microsoft.com/office/officeart/2005/8/layout/orgChart1"/>
    <dgm:cxn modelId="{82061318-4832-4EC0-90A8-77AB2C5985B1}" type="presParOf" srcId="{B3AD79C9-1BD1-4CC4-8D4E-C1AE89635405}" destId="{5BC7D794-3139-4F94-8AA0-A410E8E7ADB7}" srcOrd="2" destOrd="0" presId="urn:microsoft.com/office/officeart/2005/8/layout/orgChart1"/>
    <dgm:cxn modelId="{516E532E-C5A1-44AF-A6DF-C714E5330E9D}" type="presParOf" srcId="{B3AD79C9-1BD1-4CC4-8D4E-C1AE89635405}" destId="{9B3A8200-0E96-4ED3-A524-2A072022E1FE}" srcOrd="3" destOrd="0" presId="urn:microsoft.com/office/officeart/2005/8/layout/orgChart1"/>
    <dgm:cxn modelId="{EA3DDB5B-7B3E-4390-ABA0-80DC45C1EB0C}" type="presParOf" srcId="{9B3A8200-0E96-4ED3-A524-2A072022E1FE}" destId="{C9C706A0-9B5E-4F8C-935C-D9B86D8706D1}" srcOrd="0" destOrd="0" presId="urn:microsoft.com/office/officeart/2005/8/layout/orgChart1"/>
    <dgm:cxn modelId="{A2DC35A9-18A6-482A-84D1-DBD479CA765F}" type="presParOf" srcId="{C9C706A0-9B5E-4F8C-935C-D9B86D8706D1}" destId="{14789DD6-C8F8-415D-8EB8-677107901B42}" srcOrd="0" destOrd="0" presId="urn:microsoft.com/office/officeart/2005/8/layout/orgChart1"/>
    <dgm:cxn modelId="{9ED5C2BA-53C0-4970-BD3D-54B3FDE79AFD}" type="presParOf" srcId="{C9C706A0-9B5E-4F8C-935C-D9B86D8706D1}" destId="{9BDCDBA8-8A67-4B0B-9DCB-E3647725358B}" srcOrd="1" destOrd="0" presId="urn:microsoft.com/office/officeart/2005/8/layout/orgChart1"/>
    <dgm:cxn modelId="{1C6F7E2F-5945-4714-AB80-A202F209201C}" type="presParOf" srcId="{9B3A8200-0E96-4ED3-A524-2A072022E1FE}" destId="{ACB2C7DF-5B8E-4445-A66B-56F68637B46A}" srcOrd="1" destOrd="0" presId="urn:microsoft.com/office/officeart/2005/8/layout/orgChart1"/>
    <dgm:cxn modelId="{99192EAD-38B2-4C14-9063-F26DF1AD0B71}" type="presParOf" srcId="{9B3A8200-0E96-4ED3-A524-2A072022E1FE}" destId="{B2FB971C-AAC2-4218-B043-256782959F31}" srcOrd="2" destOrd="0" presId="urn:microsoft.com/office/officeart/2005/8/layout/orgChart1"/>
    <dgm:cxn modelId="{DAA7912E-A776-484B-A983-D77014177802}" type="presParOf" srcId="{B3AD79C9-1BD1-4CC4-8D4E-C1AE89635405}" destId="{93933A47-F530-45EE-BB02-865E75FA6EFE}" srcOrd="4" destOrd="0" presId="urn:microsoft.com/office/officeart/2005/8/layout/orgChart1"/>
    <dgm:cxn modelId="{E97BAB0F-0B58-4998-91B0-8A17DC90FF2D}" type="presParOf" srcId="{B3AD79C9-1BD1-4CC4-8D4E-C1AE89635405}" destId="{B1EF4746-2034-47DF-A40C-BCF11699CEAC}" srcOrd="5" destOrd="0" presId="urn:microsoft.com/office/officeart/2005/8/layout/orgChart1"/>
    <dgm:cxn modelId="{2270C79A-5881-4784-9E8D-D8FD5480882B}" type="presParOf" srcId="{B1EF4746-2034-47DF-A40C-BCF11699CEAC}" destId="{A1A3AAEB-11F3-44C4-947D-0DBD3C6CEC40}" srcOrd="0" destOrd="0" presId="urn:microsoft.com/office/officeart/2005/8/layout/orgChart1"/>
    <dgm:cxn modelId="{32DDCAE2-3071-44EF-A45D-189D29FD2B41}" type="presParOf" srcId="{A1A3AAEB-11F3-44C4-947D-0DBD3C6CEC40}" destId="{9CFAAAD7-DB0D-43F5-844B-18265DE3DFD1}" srcOrd="0" destOrd="0" presId="urn:microsoft.com/office/officeart/2005/8/layout/orgChart1"/>
    <dgm:cxn modelId="{C0B7A474-538D-463D-B56C-3541DFCE8736}" type="presParOf" srcId="{A1A3AAEB-11F3-44C4-947D-0DBD3C6CEC40}" destId="{AE5C7840-F529-4BFC-BAA7-F0D678740027}" srcOrd="1" destOrd="0" presId="urn:microsoft.com/office/officeart/2005/8/layout/orgChart1"/>
    <dgm:cxn modelId="{9C626E24-2ACC-4A25-9B1D-131BCAB6266F}" type="presParOf" srcId="{B1EF4746-2034-47DF-A40C-BCF11699CEAC}" destId="{8A6C446C-94BB-401A-8FAA-22D39A8F2BA2}" srcOrd="1" destOrd="0" presId="urn:microsoft.com/office/officeart/2005/8/layout/orgChart1"/>
    <dgm:cxn modelId="{53BBBB0A-F09A-442B-B478-B404632D27AF}" type="presParOf" srcId="{B1EF4746-2034-47DF-A40C-BCF11699CEAC}" destId="{381DA50C-EBF1-4345-AFFD-8D0CA5D270B7}" srcOrd="2" destOrd="0" presId="urn:microsoft.com/office/officeart/2005/8/layout/orgChart1"/>
    <dgm:cxn modelId="{E2CFAD88-E3A6-43E5-9FB0-865D0F2F9CD7}" type="presParOf" srcId="{B3AD79C9-1BD1-4CC4-8D4E-C1AE89635405}" destId="{DF491365-73FF-4A82-8E6D-BAA36EF73760}" srcOrd="6" destOrd="0" presId="urn:microsoft.com/office/officeart/2005/8/layout/orgChart1"/>
    <dgm:cxn modelId="{073AFA00-965A-4E3F-B60F-A3B54DDD27D9}" type="presParOf" srcId="{B3AD79C9-1BD1-4CC4-8D4E-C1AE89635405}" destId="{F81F7568-AFBF-436B-9E55-EE566FA3860C}" srcOrd="7" destOrd="0" presId="urn:microsoft.com/office/officeart/2005/8/layout/orgChart1"/>
    <dgm:cxn modelId="{DFF85672-6597-439D-9B0F-71DEB1BEF288}" type="presParOf" srcId="{F81F7568-AFBF-436B-9E55-EE566FA3860C}" destId="{3D7A32D9-A52F-423A-BADC-1F7180184E39}" srcOrd="0" destOrd="0" presId="urn:microsoft.com/office/officeart/2005/8/layout/orgChart1"/>
    <dgm:cxn modelId="{B444091A-9074-4B11-8919-37F4F4F48C4C}" type="presParOf" srcId="{3D7A32D9-A52F-423A-BADC-1F7180184E39}" destId="{F459A6BF-036B-496E-A74D-DEF0F0086355}" srcOrd="0" destOrd="0" presId="urn:microsoft.com/office/officeart/2005/8/layout/orgChart1"/>
    <dgm:cxn modelId="{2BA3833E-E5B1-4FFB-A944-18BA71763C78}" type="presParOf" srcId="{3D7A32D9-A52F-423A-BADC-1F7180184E39}" destId="{FBAEBDA0-77C4-46E3-B070-6F400EB521A6}" srcOrd="1" destOrd="0" presId="urn:microsoft.com/office/officeart/2005/8/layout/orgChart1"/>
    <dgm:cxn modelId="{7D33D3F8-8B49-4D58-B895-FF0952E08E28}" type="presParOf" srcId="{F81F7568-AFBF-436B-9E55-EE566FA3860C}" destId="{12F2C43F-6D19-435E-96DB-CF0CD1607AA3}" srcOrd="1" destOrd="0" presId="urn:microsoft.com/office/officeart/2005/8/layout/orgChart1"/>
    <dgm:cxn modelId="{D5651A51-417E-4263-9221-3154F311E2E1}" type="presParOf" srcId="{F81F7568-AFBF-436B-9E55-EE566FA3860C}" destId="{018DDBD6-6FED-4216-8F68-0E946A7D3757}" srcOrd="2" destOrd="0" presId="urn:microsoft.com/office/officeart/2005/8/layout/orgChart1"/>
    <dgm:cxn modelId="{A74F339F-3CD3-4430-8707-9E01A78DC431}" type="presParOf" srcId="{B3AD79C9-1BD1-4CC4-8D4E-C1AE89635405}" destId="{684DBA66-78EB-4CC3-B70D-CB981101A26F}" srcOrd="8" destOrd="0" presId="urn:microsoft.com/office/officeart/2005/8/layout/orgChart1"/>
    <dgm:cxn modelId="{C4700C26-4D59-4FE7-B3DD-D61C2D1403F2}" type="presParOf" srcId="{B3AD79C9-1BD1-4CC4-8D4E-C1AE89635405}" destId="{B24886CA-3F4C-41A3-A5A5-DB1F1249ED4A}" srcOrd="9" destOrd="0" presId="urn:microsoft.com/office/officeart/2005/8/layout/orgChart1"/>
    <dgm:cxn modelId="{90355017-EEB6-4548-8944-25150A374EB0}" type="presParOf" srcId="{B24886CA-3F4C-41A3-A5A5-DB1F1249ED4A}" destId="{46F96E09-2DF6-444C-ABAF-34EFD9D8C961}" srcOrd="0" destOrd="0" presId="urn:microsoft.com/office/officeart/2005/8/layout/orgChart1"/>
    <dgm:cxn modelId="{0906D510-27E3-4A7F-9F34-2E7E80CF8D66}" type="presParOf" srcId="{46F96E09-2DF6-444C-ABAF-34EFD9D8C961}" destId="{1717CFC7-A599-4731-9C70-66A84310161E}" srcOrd="0" destOrd="0" presId="urn:microsoft.com/office/officeart/2005/8/layout/orgChart1"/>
    <dgm:cxn modelId="{6D46E0A7-7F57-4ABC-8038-6D43A2A9C58E}" type="presParOf" srcId="{46F96E09-2DF6-444C-ABAF-34EFD9D8C961}" destId="{12AA71DC-1687-475B-96E2-5C24437A51AB}" srcOrd="1" destOrd="0" presId="urn:microsoft.com/office/officeart/2005/8/layout/orgChart1"/>
    <dgm:cxn modelId="{D03BB988-2D4D-4C0A-B713-C3C2BBFCC94A}" type="presParOf" srcId="{B24886CA-3F4C-41A3-A5A5-DB1F1249ED4A}" destId="{C78E31B9-8CFB-4ACE-AA21-9CE1DD23085C}" srcOrd="1" destOrd="0" presId="urn:microsoft.com/office/officeart/2005/8/layout/orgChart1"/>
    <dgm:cxn modelId="{84272DB0-99D2-4CB4-95D1-8D1B7248620D}" type="presParOf" srcId="{B24886CA-3F4C-41A3-A5A5-DB1F1249ED4A}" destId="{3C0B31FA-085B-4FED-9D8C-60D485164AE3}" srcOrd="2" destOrd="0" presId="urn:microsoft.com/office/officeart/2005/8/layout/orgChart1"/>
    <dgm:cxn modelId="{593857E5-A40F-4720-9379-DFCEC4E44C99}" type="presParOf" srcId="{5E61D153-139D-4C18-A798-D64991B2CD64}" destId="{D2FEE559-B014-47A7-93FC-BD8FE350E546}" srcOrd="2" destOrd="0" presId="urn:microsoft.com/office/officeart/2005/8/layout/orgChart1"/>
    <dgm:cxn modelId="{94B4D27B-F60F-428C-87BC-585886499E60}" type="presParOf" srcId="{2EE2E21B-C931-4BE0-84C7-AC6180719996}" destId="{43B58105-B4E7-457C-A0D9-D80A982BEACD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84DBA66-78EB-4CC3-B70D-CB981101A26F}">
      <dsp:nvSpPr>
        <dsp:cNvPr id="0" name=""/>
        <dsp:cNvSpPr/>
      </dsp:nvSpPr>
      <dsp:spPr>
        <a:xfrm>
          <a:off x="3049521" y="1096235"/>
          <a:ext cx="135534" cy="30805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46021"/>
              </a:lnTo>
              <a:lnTo>
                <a:pt x="138455" y="3046021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F491365-73FF-4A82-8E6D-BAA36EF73760}">
      <dsp:nvSpPr>
        <dsp:cNvPr id="0" name=""/>
        <dsp:cNvSpPr/>
      </dsp:nvSpPr>
      <dsp:spPr>
        <a:xfrm>
          <a:off x="3049521" y="1096235"/>
          <a:ext cx="135534" cy="243904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90665"/>
              </a:lnTo>
              <a:lnTo>
                <a:pt x="138455" y="2390665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933A47-F530-45EE-BB02-865E75FA6EFE}">
      <dsp:nvSpPr>
        <dsp:cNvPr id="0" name=""/>
        <dsp:cNvSpPr/>
      </dsp:nvSpPr>
      <dsp:spPr>
        <a:xfrm>
          <a:off x="3049521" y="1096235"/>
          <a:ext cx="135534" cy="17481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35308"/>
              </a:lnTo>
              <a:lnTo>
                <a:pt x="138455" y="1735308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BC7D794-3139-4F94-8AA0-A410E8E7ADB7}">
      <dsp:nvSpPr>
        <dsp:cNvPr id="0" name=""/>
        <dsp:cNvSpPr/>
      </dsp:nvSpPr>
      <dsp:spPr>
        <a:xfrm>
          <a:off x="3049521" y="1096235"/>
          <a:ext cx="135534" cy="105716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79952"/>
              </a:lnTo>
              <a:lnTo>
                <a:pt x="138455" y="1079952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85ADEC2-839B-4B07-AFA0-F6A17E885627}">
      <dsp:nvSpPr>
        <dsp:cNvPr id="0" name=""/>
        <dsp:cNvSpPr/>
      </dsp:nvSpPr>
      <dsp:spPr>
        <a:xfrm>
          <a:off x="3049521" y="1096235"/>
          <a:ext cx="135534" cy="4156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4596"/>
              </a:lnTo>
              <a:lnTo>
                <a:pt x="138455" y="424596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390D50F-C2CC-449A-A7E9-ABA3E9397C93}">
      <dsp:nvSpPr>
        <dsp:cNvPr id="0" name=""/>
        <dsp:cNvSpPr/>
      </dsp:nvSpPr>
      <dsp:spPr>
        <a:xfrm>
          <a:off x="2600521" y="453198"/>
          <a:ext cx="810423" cy="19125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8460"/>
              </a:lnTo>
              <a:lnTo>
                <a:pt x="827892" y="98460"/>
              </a:lnTo>
              <a:lnTo>
                <a:pt x="827892" y="195379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B49A798-2A06-4594-891A-6057D24348BD}">
      <dsp:nvSpPr>
        <dsp:cNvPr id="0" name=""/>
        <dsp:cNvSpPr/>
      </dsp:nvSpPr>
      <dsp:spPr>
        <a:xfrm>
          <a:off x="662701" y="1096235"/>
          <a:ext cx="245308" cy="298174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46021"/>
              </a:lnTo>
              <a:lnTo>
                <a:pt x="250596" y="3046021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5FE2029-A527-47FA-8828-5627A5DD4E06}">
      <dsp:nvSpPr>
        <dsp:cNvPr id="0" name=""/>
        <dsp:cNvSpPr/>
      </dsp:nvSpPr>
      <dsp:spPr>
        <a:xfrm>
          <a:off x="662701" y="1096235"/>
          <a:ext cx="245308" cy="234022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90665"/>
              </a:lnTo>
              <a:lnTo>
                <a:pt x="250596" y="2390665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231CC78-33CF-4124-B9FF-B16D0DB70F7D}">
      <dsp:nvSpPr>
        <dsp:cNvPr id="0" name=""/>
        <dsp:cNvSpPr/>
      </dsp:nvSpPr>
      <dsp:spPr>
        <a:xfrm>
          <a:off x="662701" y="1096235"/>
          <a:ext cx="245308" cy="169869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35308"/>
              </a:lnTo>
              <a:lnTo>
                <a:pt x="250596" y="1735308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D643000-F9BD-4E43-A856-4E9004B81020}">
      <dsp:nvSpPr>
        <dsp:cNvPr id="0" name=""/>
        <dsp:cNvSpPr/>
      </dsp:nvSpPr>
      <dsp:spPr>
        <a:xfrm>
          <a:off x="662701" y="1096235"/>
          <a:ext cx="245308" cy="105716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79952"/>
              </a:lnTo>
              <a:lnTo>
                <a:pt x="250596" y="1079952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7B73F2C-4A5A-4894-958D-D9604DA317A6}">
      <dsp:nvSpPr>
        <dsp:cNvPr id="0" name=""/>
        <dsp:cNvSpPr/>
      </dsp:nvSpPr>
      <dsp:spPr>
        <a:xfrm>
          <a:off x="662701" y="1096235"/>
          <a:ext cx="245308" cy="4156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4596"/>
              </a:lnTo>
              <a:lnTo>
                <a:pt x="250596" y="424596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8E014D5-12B3-4F96-83E7-BEB3CA1EB656}">
      <dsp:nvSpPr>
        <dsp:cNvPr id="0" name=""/>
        <dsp:cNvSpPr/>
      </dsp:nvSpPr>
      <dsp:spPr>
        <a:xfrm>
          <a:off x="1316857" y="453198"/>
          <a:ext cx="1283663" cy="191256"/>
        </a:xfrm>
        <a:custGeom>
          <a:avLst/>
          <a:gdLst/>
          <a:ahLst/>
          <a:cxnLst/>
          <a:rect l="0" t="0" r="0" b="0"/>
          <a:pathLst>
            <a:path>
              <a:moveTo>
                <a:pt x="1311332" y="0"/>
              </a:moveTo>
              <a:lnTo>
                <a:pt x="1311332" y="98460"/>
              </a:lnTo>
              <a:lnTo>
                <a:pt x="0" y="98460"/>
              </a:lnTo>
              <a:lnTo>
                <a:pt x="0" y="195379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6B1BA98-B69A-45C5-B7DA-1DF6759B862C}">
      <dsp:nvSpPr>
        <dsp:cNvPr id="0" name=""/>
        <dsp:cNvSpPr/>
      </dsp:nvSpPr>
      <dsp:spPr>
        <a:xfrm>
          <a:off x="1449385" y="1418"/>
          <a:ext cx="2302272" cy="451780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Пермский филиал финансового </a:t>
          </a:r>
          <a:r>
            <a:rPr lang="ru-RU" sz="1200" kern="120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университета</a:t>
          </a:r>
        </a:p>
      </dsp:txBody>
      <dsp:txXfrm>
        <a:off x="1449385" y="1418"/>
        <a:ext cx="2302272" cy="451780"/>
      </dsp:txXfrm>
    </dsp:sp>
    <dsp:sp modelId="{FD5A89BC-CD3A-4E32-A8BB-2D1B1ED6D8E1}">
      <dsp:nvSpPr>
        <dsp:cNvPr id="0" name=""/>
        <dsp:cNvSpPr/>
      </dsp:nvSpPr>
      <dsp:spPr>
        <a:xfrm>
          <a:off x="499162" y="644455"/>
          <a:ext cx="1635390" cy="451780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Структурные подразделения</a:t>
          </a:r>
        </a:p>
      </dsp:txBody>
      <dsp:txXfrm>
        <a:off x="499162" y="644455"/>
        <a:ext cx="1635390" cy="451780"/>
      </dsp:txXfrm>
    </dsp:sp>
    <dsp:sp modelId="{ED40BD9C-55D6-4F6B-8548-981813720545}">
      <dsp:nvSpPr>
        <dsp:cNvPr id="0" name=""/>
        <dsp:cNvSpPr/>
      </dsp:nvSpPr>
      <dsp:spPr>
        <a:xfrm>
          <a:off x="908010" y="1285983"/>
          <a:ext cx="2087297" cy="451780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Учебный отдел</a:t>
          </a:r>
        </a:p>
      </dsp:txBody>
      <dsp:txXfrm>
        <a:off x="908010" y="1285983"/>
        <a:ext cx="2087297" cy="451780"/>
      </dsp:txXfrm>
    </dsp:sp>
    <dsp:sp modelId="{4D594278-B470-4834-95FA-FB946B4B428D}">
      <dsp:nvSpPr>
        <dsp:cNvPr id="0" name=""/>
        <dsp:cNvSpPr/>
      </dsp:nvSpPr>
      <dsp:spPr>
        <a:xfrm>
          <a:off x="908010" y="1927511"/>
          <a:ext cx="2087297" cy="451780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Воспитательный отдел</a:t>
          </a:r>
        </a:p>
      </dsp:txBody>
      <dsp:txXfrm>
        <a:off x="908010" y="1927511"/>
        <a:ext cx="2087297" cy="451780"/>
      </dsp:txXfrm>
    </dsp:sp>
    <dsp:sp modelId="{875424A6-33C1-487F-8178-492137FB9CF4}">
      <dsp:nvSpPr>
        <dsp:cNvPr id="0" name=""/>
        <dsp:cNvSpPr/>
      </dsp:nvSpPr>
      <dsp:spPr>
        <a:xfrm>
          <a:off x="908010" y="2569039"/>
          <a:ext cx="2087297" cy="451780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Учебно-методическимй кабинет</a:t>
          </a:r>
        </a:p>
      </dsp:txBody>
      <dsp:txXfrm>
        <a:off x="908010" y="2569039"/>
        <a:ext cx="2087297" cy="451780"/>
      </dsp:txXfrm>
    </dsp:sp>
    <dsp:sp modelId="{6BF65979-EFFE-4E49-ABE8-352C6EE8181F}">
      <dsp:nvSpPr>
        <dsp:cNvPr id="0" name=""/>
        <dsp:cNvSpPr/>
      </dsp:nvSpPr>
      <dsp:spPr>
        <a:xfrm>
          <a:off x="908010" y="3210567"/>
          <a:ext cx="2087297" cy="451780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Канцелярия</a:t>
          </a:r>
        </a:p>
      </dsp:txBody>
      <dsp:txXfrm>
        <a:off x="908010" y="3210567"/>
        <a:ext cx="2087297" cy="451780"/>
      </dsp:txXfrm>
    </dsp:sp>
    <dsp:sp modelId="{9B993064-FB0A-4E7A-A2DC-D69C893B80CE}">
      <dsp:nvSpPr>
        <dsp:cNvPr id="0" name=""/>
        <dsp:cNvSpPr/>
      </dsp:nvSpPr>
      <dsp:spPr>
        <a:xfrm>
          <a:off x="908010" y="3852095"/>
          <a:ext cx="2087297" cy="451780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Бухгалтерия</a:t>
          </a:r>
        </a:p>
      </dsp:txBody>
      <dsp:txXfrm>
        <a:off x="908010" y="3852095"/>
        <a:ext cx="2087297" cy="451780"/>
      </dsp:txXfrm>
    </dsp:sp>
    <dsp:sp modelId="{C507B3BD-7A2B-413F-91D0-C96BDBAD7C59}">
      <dsp:nvSpPr>
        <dsp:cNvPr id="0" name=""/>
        <dsp:cNvSpPr/>
      </dsp:nvSpPr>
      <dsp:spPr>
        <a:xfrm>
          <a:off x="2959165" y="644455"/>
          <a:ext cx="903560" cy="451780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Кафедры</a:t>
          </a:r>
        </a:p>
      </dsp:txBody>
      <dsp:txXfrm>
        <a:off x="2959165" y="644455"/>
        <a:ext cx="903560" cy="451780"/>
      </dsp:txXfrm>
    </dsp:sp>
    <dsp:sp modelId="{7058C57D-35F4-451A-AFE6-C5C45AA060F5}">
      <dsp:nvSpPr>
        <dsp:cNvPr id="0" name=""/>
        <dsp:cNvSpPr/>
      </dsp:nvSpPr>
      <dsp:spPr>
        <a:xfrm>
          <a:off x="3185055" y="1285983"/>
          <a:ext cx="2087297" cy="451780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ПЦК банковских и страховых дисциплин</a:t>
          </a:r>
        </a:p>
      </dsp:txBody>
      <dsp:txXfrm>
        <a:off x="3185055" y="1285983"/>
        <a:ext cx="2087297" cy="451780"/>
      </dsp:txXfrm>
    </dsp:sp>
    <dsp:sp modelId="{14789DD6-C8F8-415D-8EB8-677107901B42}">
      <dsp:nvSpPr>
        <dsp:cNvPr id="0" name=""/>
        <dsp:cNvSpPr/>
      </dsp:nvSpPr>
      <dsp:spPr>
        <a:xfrm>
          <a:off x="3185055" y="1927511"/>
          <a:ext cx="2087297" cy="451780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ПЦК Информационные системы и программирование</a:t>
          </a:r>
        </a:p>
      </dsp:txBody>
      <dsp:txXfrm>
        <a:off x="3185055" y="1927511"/>
        <a:ext cx="2087297" cy="451780"/>
      </dsp:txXfrm>
    </dsp:sp>
    <dsp:sp modelId="{9CFAAAD7-DB0D-43F5-844B-18265DE3DFD1}">
      <dsp:nvSpPr>
        <dsp:cNvPr id="0" name=""/>
        <dsp:cNvSpPr/>
      </dsp:nvSpPr>
      <dsp:spPr>
        <a:xfrm>
          <a:off x="3185055" y="2569039"/>
          <a:ext cx="2087297" cy="550607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ПЦК Общеобразовательных и гуманитарно-социальных дисциплин</a:t>
          </a:r>
        </a:p>
      </dsp:txBody>
      <dsp:txXfrm>
        <a:off x="3185055" y="2569039"/>
        <a:ext cx="2087297" cy="550607"/>
      </dsp:txXfrm>
    </dsp:sp>
    <dsp:sp modelId="{F459A6BF-036B-496E-A74D-DEF0F0086355}">
      <dsp:nvSpPr>
        <dsp:cNvPr id="0" name=""/>
        <dsp:cNvSpPr/>
      </dsp:nvSpPr>
      <dsp:spPr>
        <a:xfrm>
          <a:off x="3185055" y="3309394"/>
          <a:ext cx="2087297" cy="451780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ПЦК Финансовых и экономических дисциплин </a:t>
          </a:r>
        </a:p>
      </dsp:txBody>
      <dsp:txXfrm>
        <a:off x="3185055" y="3309394"/>
        <a:ext cx="2087297" cy="451780"/>
      </dsp:txXfrm>
    </dsp:sp>
    <dsp:sp modelId="{1717CFC7-A599-4731-9C70-66A84310161E}">
      <dsp:nvSpPr>
        <dsp:cNvPr id="0" name=""/>
        <dsp:cNvSpPr/>
      </dsp:nvSpPr>
      <dsp:spPr>
        <a:xfrm>
          <a:off x="3185055" y="3950922"/>
          <a:ext cx="2087297" cy="451780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ПЦК Юридических дисциплин  </a:t>
          </a:r>
        </a:p>
      </dsp:txBody>
      <dsp:txXfrm>
        <a:off x="3185055" y="3950922"/>
        <a:ext cx="2087297" cy="45178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7719D-FF4E-4D32-B319-358AC65DA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30</Pages>
  <Words>6309</Words>
  <Characters>35965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Быданцева</dc:creator>
  <cp:keywords/>
  <dc:description/>
  <cp:lastModifiedBy>comp312-2</cp:lastModifiedBy>
  <cp:revision>30</cp:revision>
  <dcterms:created xsi:type="dcterms:W3CDTF">2025-12-13T18:02:00Z</dcterms:created>
  <dcterms:modified xsi:type="dcterms:W3CDTF">2026-05-15T07:13:00Z</dcterms:modified>
</cp:coreProperties>
</file>